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6C85" w14:textId="059664AA" w:rsidR="000F2C91" w:rsidRPr="000F2C91" w:rsidRDefault="000F2C91" w:rsidP="00786534">
      <w:pPr>
        <w:pStyle w:val="NoSpacing"/>
        <w:jc w:val="center"/>
        <w:rPr>
          <w:rFonts w:ascii="Arial" w:hAnsi="Arial" w:cs="Arial"/>
          <w:b/>
          <w:caps/>
          <w:sz w:val="20"/>
          <w:szCs w:val="20"/>
          <w:lang w:val="ru-RU"/>
        </w:rPr>
      </w:pPr>
      <w:r w:rsidRPr="000F2C91">
        <w:rPr>
          <w:rFonts w:ascii="Arial" w:hAnsi="Arial" w:cs="Arial"/>
          <w:b/>
          <w:caps/>
          <w:sz w:val="20"/>
          <w:szCs w:val="20"/>
          <w:lang w:val="ru-RU"/>
        </w:rPr>
        <w:t xml:space="preserve">Программа итогового экзамена </w:t>
      </w:r>
    </w:p>
    <w:p w14:paraId="30672DF5" w14:textId="0B9F5786" w:rsidR="00164A07" w:rsidRPr="00020CA8" w:rsidRDefault="00164A07" w:rsidP="00786534">
      <w:pPr>
        <w:pStyle w:val="NoSpacing"/>
        <w:jc w:val="center"/>
        <w:rPr>
          <w:rFonts w:ascii="Arial" w:hAnsi="Arial" w:cs="Arial"/>
          <w:b/>
          <w:sz w:val="20"/>
          <w:szCs w:val="20"/>
          <w:lang w:val="ru-RU"/>
        </w:rPr>
      </w:pPr>
      <w:bookmarkStart w:id="0" w:name="_Hlk127197700"/>
      <w:r w:rsidRPr="00020CA8">
        <w:rPr>
          <w:rFonts w:ascii="Arial" w:hAnsi="Arial" w:cs="Arial"/>
          <w:b/>
          <w:sz w:val="20"/>
          <w:szCs w:val="20"/>
          <w:lang w:val="ru-RU"/>
        </w:rPr>
        <w:t xml:space="preserve">Мировой политический </w:t>
      </w:r>
      <w:r w:rsidR="0058161B" w:rsidRPr="00020CA8">
        <w:rPr>
          <w:rFonts w:ascii="Arial" w:hAnsi="Arial" w:cs="Arial"/>
          <w:b/>
          <w:sz w:val="20"/>
          <w:szCs w:val="20"/>
          <w:lang w:val="ru-RU"/>
        </w:rPr>
        <w:t xml:space="preserve">процесс </w:t>
      </w:r>
      <w:bookmarkEnd w:id="0"/>
      <w:r w:rsidR="0058161B" w:rsidRPr="00020CA8">
        <w:rPr>
          <w:rFonts w:ascii="Arial" w:hAnsi="Arial" w:cs="Arial"/>
          <w:b/>
          <w:sz w:val="20"/>
          <w:szCs w:val="20"/>
          <w:lang w:val="ru-RU"/>
        </w:rPr>
        <w:t>-</w:t>
      </w:r>
      <w:r w:rsidRPr="00020CA8">
        <w:rPr>
          <w:rFonts w:ascii="Arial" w:hAnsi="Arial" w:cs="Arial"/>
          <w:b/>
          <w:sz w:val="20"/>
          <w:szCs w:val="20"/>
          <w:lang w:val="ru-RU"/>
        </w:rPr>
        <w:t xml:space="preserve"> MPP 2207</w:t>
      </w:r>
    </w:p>
    <w:p w14:paraId="015AE01B" w14:textId="40A2C8BC" w:rsidR="00164A07" w:rsidRPr="00020CA8" w:rsidRDefault="00164A07" w:rsidP="00786534">
      <w:pPr>
        <w:pStyle w:val="NoSpacing"/>
        <w:jc w:val="center"/>
        <w:rPr>
          <w:rFonts w:ascii="Arial" w:hAnsi="Arial" w:cs="Arial"/>
          <w:b/>
          <w:sz w:val="20"/>
          <w:szCs w:val="20"/>
          <w:lang w:val="ru-RU"/>
        </w:rPr>
      </w:pPr>
      <w:r w:rsidRPr="00020CA8">
        <w:rPr>
          <w:rFonts w:ascii="Arial" w:hAnsi="Arial" w:cs="Arial"/>
          <w:b/>
          <w:sz w:val="20"/>
          <w:szCs w:val="20"/>
          <w:lang w:val="ru-RU"/>
        </w:rPr>
        <w:t xml:space="preserve">Осенний семестр </w:t>
      </w:r>
      <w:proofErr w:type="gramStart"/>
      <w:r w:rsidRPr="00020CA8">
        <w:rPr>
          <w:rFonts w:ascii="Arial" w:hAnsi="Arial" w:cs="Arial"/>
          <w:b/>
          <w:sz w:val="20"/>
          <w:szCs w:val="20"/>
          <w:lang w:val="ru-RU"/>
        </w:rPr>
        <w:t>202</w:t>
      </w:r>
      <w:r w:rsidR="00020CA8" w:rsidRPr="00020CA8">
        <w:rPr>
          <w:rFonts w:ascii="Arial" w:hAnsi="Arial" w:cs="Arial"/>
          <w:b/>
          <w:sz w:val="20"/>
          <w:szCs w:val="20"/>
          <w:lang w:val="ru-RU"/>
        </w:rPr>
        <w:t>2</w:t>
      </w:r>
      <w:r w:rsidRPr="00020CA8">
        <w:rPr>
          <w:rFonts w:ascii="Arial" w:hAnsi="Arial" w:cs="Arial"/>
          <w:b/>
          <w:sz w:val="20"/>
          <w:szCs w:val="20"/>
          <w:lang w:val="ru-RU"/>
        </w:rPr>
        <w:t>-202</w:t>
      </w:r>
      <w:r w:rsidR="00020CA8" w:rsidRPr="00020CA8">
        <w:rPr>
          <w:rFonts w:ascii="Arial" w:hAnsi="Arial" w:cs="Arial"/>
          <w:b/>
          <w:sz w:val="20"/>
          <w:szCs w:val="20"/>
          <w:lang w:val="ru-RU"/>
        </w:rPr>
        <w:t>3</w:t>
      </w:r>
      <w:proofErr w:type="gramEnd"/>
      <w:r w:rsidRPr="00020CA8">
        <w:rPr>
          <w:rFonts w:ascii="Arial" w:hAnsi="Arial" w:cs="Arial"/>
          <w:b/>
          <w:sz w:val="20"/>
          <w:szCs w:val="20"/>
          <w:lang w:val="ru-RU"/>
        </w:rPr>
        <w:t xml:space="preserve"> уч. год</w:t>
      </w:r>
    </w:p>
    <w:p w14:paraId="165425F5" w14:textId="77777777" w:rsidR="00164A07" w:rsidRPr="00020CA8" w:rsidRDefault="00164A07" w:rsidP="00786534">
      <w:pPr>
        <w:pStyle w:val="NoSpacing"/>
        <w:jc w:val="center"/>
        <w:rPr>
          <w:rFonts w:ascii="Arial" w:hAnsi="Arial" w:cs="Arial"/>
          <w:b/>
          <w:sz w:val="20"/>
          <w:szCs w:val="20"/>
          <w:lang w:val="ru-RU"/>
        </w:rPr>
      </w:pPr>
      <w:r w:rsidRPr="00020CA8">
        <w:rPr>
          <w:rFonts w:ascii="Arial" w:hAnsi="Arial" w:cs="Arial"/>
          <w:b/>
          <w:sz w:val="20"/>
          <w:szCs w:val="20"/>
          <w:lang w:val="ru-RU"/>
        </w:rPr>
        <w:t>по образовательной программе «Политология»</w:t>
      </w:r>
    </w:p>
    <w:p w14:paraId="3540D9AF" w14:textId="43A628E4" w:rsidR="00164A07" w:rsidRPr="00332CA6" w:rsidRDefault="00164A07" w:rsidP="00164A07">
      <w:pPr>
        <w:pStyle w:val="NoSpacing"/>
        <w:rPr>
          <w:rFonts w:ascii="Arial" w:hAnsi="Arial" w:cs="Arial"/>
          <w:sz w:val="20"/>
          <w:szCs w:val="20"/>
          <w:lang w:val="ru-RU"/>
        </w:rPr>
      </w:pPr>
    </w:p>
    <w:p w14:paraId="17AEFE85" w14:textId="1D0783B1" w:rsid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xml:space="preserve">- </w:t>
      </w:r>
      <w:r w:rsidRPr="005D2494">
        <w:rPr>
          <w:rFonts w:ascii="Arial" w:hAnsi="Arial" w:cs="Arial"/>
          <w:sz w:val="20"/>
          <w:szCs w:val="20"/>
          <w:lang w:val="ru-RU"/>
        </w:rPr>
        <w:t>СТАНДАРТНЫЙ ЭКЗАМЕН ПО КУРСУ «Мировой политический процесс»</w:t>
      </w:r>
    </w:p>
    <w:p w14:paraId="1064FF40" w14:textId="4453E335" w:rsidR="005D2494" w:rsidRP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ФОРМАТ ЭКЗАМЕНА – ПИСЬМЕННЫЙ, СИНХРОННЫЙ, ОФФЛАЙН.</w:t>
      </w:r>
    </w:p>
    <w:p w14:paraId="0DA0FDEA" w14:textId="77777777" w:rsidR="005D2494" w:rsidRPr="005D2494" w:rsidRDefault="005D2494" w:rsidP="005D2494">
      <w:pPr>
        <w:pStyle w:val="NoSpacing"/>
        <w:rPr>
          <w:rFonts w:ascii="Arial" w:hAnsi="Arial" w:cs="Arial"/>
          <w:sz w:val="20"/>
          <w:szCs w:val="20"/>
          <w:lang w:val="ru-RU"/>
        </w:rPr>
      </w:pPr>
    </w:p>
    <w:p w14:paraId="7439AE4E" w14:textId="77777777" w:rsidR="005D2494" w:rsidRPr="005D2494" w:rsidRDefault="005D2494" w:rsidP="005D2494">
      <w:pPr>
        <w:pStyle w:val="NoSpacing"/>
        <w:jc w:val="center"/>
        <w:rPr>
          <w:rFonts w:ascii="Arial" w:hAnsi="Arial" w:cs="Arial"/>
          <w:sz w:val="20"/>
          <w:szCs w:val="20"/>
          <w:lang w:val="ru-RU"/>
        </w:rPr>
      </w:pPr>
      <w:r w:rsidRPr="005D2494">
        <w:rPr>
          <w:rFonts w:ascii="Arial" w:hAnsi="Arial" w:cs="Arial"/>
          <w:sz w:val="20"/>
          <w:szCs w:val="20"/>
          <w:lang w:val="ru-RU"/>
        </w:rPr>
        <w:t>РЕГЛАМЕНТ ПРОВЕДЕНИЯ</w:t>
      </w:r>
    </w:p>
    <w:p w14:paraId="63E0DE4B" w14:textId="77777777" w:rsidR="005D2494" w:rsidRPr="005D2494" w:rsidRDefault="005D2494" w:rsidP="005D2494">
      <w:pPr>
        <w:pStyle w:val="NoSpacing"/>
        <w:ind w:firstLine="720"/>
        <w:rPr>
          <w:rFonts w:ascii="Arial" w:hAnsi="Arial" w:cs="Arial"/>
          <w:sz w:val="20"/>
          <w:szCs w:val="20"/>
          <w:lang w:val="ru-RU"/>
        </w:rPr>
      </w:pPr>
      <w:r w:rsidRPr="005D2494">
        <w:rPr>
          <w:rFonts w:ascii="Arial" w:hAnsi="Arial" w:cs="Arial"/>
          <w:sz w:val="20"/>
          <w:szCs w:val="20"/>
          <w:lang w:val="ru-RU"/>
        </w:rPr>
        <w:t xml:space="preserve">Процесс сдачи письменного экзамена обучающимся предполагает случайный выбор экзаменационного билета, содержащего три вопроса, отражающих содержание курса, на который обучающемуся необходимо ответить письменно экзаменационной комиссии/экзаменатору (преподавателю). </w:t>
      </w:r>
    </w:p>
    <w:p w14:paraId="44BCDC1B" w14:textId="77777777" w:rsidR="005D2494" w:rsidRP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xml:space="preserve">ВНИМАНИЕ! Использование каких-либо технических и иных вспомогательных средств по время подготовки ЗАПРЕЩЕНО. Экзамен проводится в аудитории по расписанию. Отсутствие на экзамене фиксируется в экзаменационной ведомости. Если студент пропустил экзамен по уважительной причине, подтвержденной соответствующими документами или иным способом, предусмотрена процедура сдачи экзамена в специально назначенный день. </w:t>
      </w:r>
    </w:p>
    <w:p w14:paraId="1C54D120" w14:textId="77777777" w:rsidR="005D2494" w:rsidRPr="005D2494" w:rsidRDefault="005D2494" w:rsidP="005D2494">
      <w:pPr>
        <w:pStyle w:val="NoSpacing"/>
        <w:ind w:firstLine="720"/>
        <w:rPr>
          <w:rFonts w:ascii="Arial" w:hAnsi="Arial" w:cs="Arial"/>
          <w:sz w:val="20"/>
          <w:szCs w:val="20"/>
          <w:lang w:val="ru-RU"/>
        </w:rPr>
      </w:pPr>
      <w:r w:rsidRPr="005D2494">
        <w:rPr>
          <w:rFonts w:ascii="Arial" w:hAnsi="Arial" w:cs="Arial"/>
          <w:sz w:val="20"/>
          <w:szCs w:val="20"/>
          <w:lang w:val="ru-RU"/>
        </w:rPr>
        <w:t xml:space="preserve">Контроль проведения экзамена: Преподаватель либо экзаменационная комиссия осуществляет </w:t>
      </w:r>
    </w:p>
    <w:p w14:paraId="7CE77FE1" w14:textId="77777777" w:rsidR="005D2494" w:rsidRP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xml:space="preserve">Формат экзамена – синхронный. Процесс сдачи письменного экзамена предполагает автоматическое создание экзаменационного билета. Экзаменатор вскрывает </w:t>
      </w:r>
      <w:proofErr w:type="gramStart"/>
      <w:r w:rsidRPr="005D2494">
        <w:rPr>
          <w:rFonts w:ascii="Arial" w:hAnsi="Arial" w:cs="Arial"/>
          <w:sz w:val="20"/>
          <w:szCs w:val="20"/>
          <w:lang w:val="ru-RU"/>
        </w:rPr>
        <w:t>конверт</w:t>
      </w:r>
      <w:proofErr w:type="gramEnd"/>
      <w:r w:rsidRPr="005D2494">
        <w:rPr>
          <w:rFonts w:ascii="Arial" w:hAnsi="Arial" w:cs="Arial"/>
          <w:sz w:val="20"/>
          <w:szCs w:val="20"/>
          <w:lang w:val="ru-RU"/>
        </w:rPr>
        <w:t xml:space="preserve"> содержащий билеты с вопросами в присутствии обучающихся. Обучающемуся необходимо формировать письменный ответ на специально предоставленном листе ответа. </w:t>
      </w:r>
    </w:p>
    <w:p w14:paraId="5821D0F9" w14:textId="77777777" w:rsidR="005D2494" w:rsidRPr="005D2494" w:rsidRDefault="005D2494" w:rsidP="005D2494">
      <w:pPr>
        <w:pStyle w:val="NoSpacing"/>
        <w:ind w:firstLine="720"/>
        <w:rPr>
          <w:rFonts w:ascii="Arial" w:hAnsi="Arial" w:cs="Arial"/>
          <w:sz w:val="20"/>
          <w:szCs w:val="20"/>
          <w:lang w:val="ru-RU"/>
        </w:rPr>
      </w:pPr>
      <w:r w:rsidRPr="005D2494">
        <w:rPr>
          <w:rFonts w:ascii="Arial" w:hAnsi="Arial" w:cs="Arial"/>
          <w:sz w:val="20"/>
          <w:szCs w:val="20"/>
          <w:lang w:val="ru-RU"/>
        </w:rPr>
        <w:t xml:space="preserve">ВАЖНО – экзамен проводится по расписанию, которое заранее должно быть известно обучающимся и преподавателям. Это ответственность кафедр и факультета. </w:t>
      </w:r>
    </w:p>
    <w:p w14:paraId="245AD293" w14:textId="77777777" w:rsidR="005D2494" w:rsidRPr="005D2494" w:rsidRDefault="005D2494" w:rsidP="005D2494">
      <w:pPr>
        <w:pStyle w:val="NoSpacing"/>
        <w:ind w:firstLine="720"/>
        <w:rPr>
          <w:rFonts w:ascii="Arial" w:hAnsi="Arial" w:cs="Arial"/>
          <w:sz w:val="20"/>
          <w:szCs w:val="20"/>
          <w:lang w:val="ru-RU"/>
        </w:rPr>
      </w:pPr>
      <w:r w:rsidRPr="005D2494">
        <w:rPr>
          <w:rFonts w:ascii="Arial" w:hAnsi="Arial" w:cs="Arial"/>
          <w:sz w:val="20"/>
          <w:szCs w:val="20"/>
          <w:lang w:val="ru-RU"/>
        </w:rPr>
        <w:t xml:space="preserve">ОБУЧАЮЩИЙСЯ должен присутствовать в аудитории за 10 минут до начала экзамена. Иметь при себе ID. Иметь при себе только посменные принадлежности. Текст ответа должен быть написан синим стержнем. Текст, написанный карандашом, не допускается. Никакие технические устройства или печатные вспомогательные материалы (книги, справочники, распечатанные материалы </w:t>
      </w:r>
      <w:proofErr w:type="spellStart"/>
      <w:r w:rsidRPr="005D2494">
        <w:rPr>
          <w:rFonts w:ascii="Arial" w:hAnsi="Arial" w:cs="Arial"/>
          <w:sz w:val="20"/>
          <w:szCs w:val="20"/>
          <w:lang w:val="ru-RU"/>
        </w:rPr>
        <w:t>и.т.д</w:t>
      </w:r>
      <w:proofErr w:type="spellEnd"/>
      <w:r w:rsidRPr="005D2494">
        <w:rPr>
          <w:rFonts w:ascii="Arial" w:hAnsi="Arial" w:cs="Arial"/>
          <w:sz w:val="20"/>
          <w:szCs w:val="20"/>
          <w:lang w:val="ru-RU"/>
        </w:rPr>
        <w:t xml:space="preserve">.) не допускаются. </w:t>
      </w:r>
    </w:p>
    <w:p w14:paraId="4B4D1D61" w14:textId="77777777" w:rsidR="005D2494" w:rsidRP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xml:space="preserve">По приглашению преподавателя обучающийся выбирает билет, озвучивает его номер и зачитывает вопросы экзаменационного билета вслух. Обучающийся приступает к составлению письменного ответа на русском языке. Допускается ответы в произвольном порядке, но с обязательным указанием номера вопроса экзаменационного билета.  Длительность экзамена составляет ровно 3 часа. </w:t>
      </w:r>
    </w:p>
    <w:p w14:paraId="686CF31E" w14:textId="77777777" w:rsidR="005D2494" w:rsidRPr="005D2494" w:rsidRDefault="005D2494" w:rsidP="005D2494">
      <w:pPr>
        <w:pStyle w:val="NoSpacing"/>
        <w:rPr>
          <w:rFonts w:ascii="Arial" w:hAnsi="Arial" w:cs="Arial"/>
          <w:sz w:val="20"/>
          <w:szCs w:val="20"/>
          <w:lang w:val="ru-RU"/>
        </w:rPr>
      </w:pPr>
      <w:r w:rsidRPr="005D2494">
        <w:rPr>
          <w:rFonts w:ascii="Arial" w:hAnsi="Arial" w:cs="Arial"/>
          <w:sz w:val="20"/>
          <w:szCs w:val="20"/>
          <w:lang w:val="ru-RU"/>
        </w:rPr>
        <w:t xml:space="preserve">После окончания времени преподаватель/экзаменатор примет письменные ответы для проверки. По завершению проверки преподаватель выставляет оценки в ведомость, и Вы сможете увидеть результаты экзамена на странице текущей аттестации. </w:t>
      </w:r>
    </w:p>
    <w:p w14:paraId="50336CF3" w14:textId="17C50EA7" w:rsidR="003E7648" w:rsidRDefault="005D2494" w:rsidP="005D2494">
      <w:pPr>
        <w:pStyle w:val="NoSpacing"/>
        <w:ind w:firstLine="720"/>
        <w:rPr>
          <w:rFonts w:ascii="Arial" w:hAnsi="Arial" w:cs="Arial"/>
          <w:sz w:val="20"/>
          <w:szCs w:val="20"/>
          <w:lang w:val="ru-RU"/>
        </w:rPr>
      </w:pPr>
      <w:r w:rsidRPr="005D2494">
        <w:rPr>
          <w:rFonts w:ascii="Arial" w:hAnsi="Arial" w:cs="Arial"/>
          <w:sz w:val="20"/>
          <w:szCs w:val="20"/>
          <w:lang w:val="ru-RU"/>
        </w:rPr>
        <w:t>Апелляция результатов устного экзамена в оффлайн предусмотрена согласно процедуре.</w:t>
      </w:r>
    </w:p>
    <w:p w14:paraId="7DCFD35D" w14:textId="77777777" w:rsidR="005D2494" w:rsidRDefault="005D2494" w:rsidP="005D2494">
      <w:pPr>
        <w:pStyle w:val="NoSpacing"/>
        <w:rPr>
          <w:rFonts w:ascii="Arial" w:hAnsi="Arial" w:cs="Arial"/>
          <w:sz w:val="20"/>
          <w:szCs w:val="20"/>
          <w:lang w:val="ru-RU"/>
        </w:rPr>
      </w:pPr>
    </w:p>
    <w:p w14:paraId="31929032" w14:textId="67E081A0" w:rsidR="00332CA6" w:rsidRPr="00332CA6" w:rsidRDefault="00332CA6" w:rsidP="00332CA6">
      <w:pPr>
        <w:pStyle w:val="NoSpacing"/>
        <w:jc w:val="center"/>
        <w:rPr>
          <w:rFonts w:ascii="Arial" w:hAnsi="Arial" w:cs="Arial"/>
          <w:caps/>
          <w:sz w:val="20"/>
          <w:szCs w:val="20"/>
          <w:lang w:val="ru-RU"/>
        </w:rPr>
      </w:pPr>
      <w:r w:rsidRPr="00332CA6">
        <w:rPr>
          <w:rFonts w:ascii="Arial" w:hAnsi="Arial" w:cs="Arial"/>
          <w:caps/>
          <w:sz w:val="20"/>
          <w:szCs w:val="20"/>
          <w:lang w:val="ru-RU"/>
        </w:rPr>
        <w:t>Рекомендации ДЛЯ ПОДГОТОВКИ к сдаче экзамена</w:t>
      </w:r>
    </w:p>
    <w:p w14:paraId="54A7D2D3" w14:textId="095671ED" w:rsidR="00332CA6" w:rsidRDefault="00332CA6" w:rsidP="005D2494">
      <w:pPr>
        <w:pStyle w:val="NoSpacing"/>
        <w:ind w:firstLine="720"/>
        <w:rPr>
          <w:rFonts w:ascii="Arial" w:hAnsi="Arial" w:cs="Arial"/>
          <w:sz w:val="20"/>
          <w:szCs w:val="20"/>
          <w:lang w:val="ru-RU"/>
        </w:rPr>
      </w:pPr>
      <w:r w:rsidRPr="00332CA6">
        <w:rPr>
          <w:rFonts w:ascii="Arial" w:hAnsi="Arial" w:cs="Arial"/>
          <w:sz w:val="20"/>
          <w:szCs w:val="20"/>
          <w:lang w:val="ru-RU"/>
        </w:rPr>
        <w:t>Для надлежащей подготовке к экзамену убедитесь, что вы можете корректно оперировать следующими терминами:</w:t>
      </w:r>
    </w:p>
    <w:p w14:paraId="03A2658B" w14:textId="77777777" w:rsidR="00332CA6" w:rsidRPr="00020CA8" w:rsidRDefault="00332CA6" w:rsidP="00164A07">
      <w:pPr>
        <w:pStyle w:val="NoSpacing"/>
        <w:rPr>
          <w:rFonts w:ascii="Arial" w:hAnsi="Arial" w:cs="Arial"/>
          <w:sz w:val="20"/>
          <w:szCs w:val="20"/>
          <w:lang w:val="ru-RU"/>
        </w:rPr>
      </w:pPr>
    </w:p>
    <w:p w14:paraId="6BD1ABD9" w14:textId="61828D01" w:rsidR="002F5A5E" w:rsidRDefault="002F5A5E" w:rsidP="004D05F4">
      <w:pPr>
        <w:pStyle w:val="NoSpacing"/>
        <w:rPr>
          <w:rFonts w:ascii="Arial" w:hAnsi="Arial" w:cs="Arial"/>
          <w:b/>
          <w:sz w:val="20"/>
          <w:szCs w:val="20"/>
          <w:lang w:val="ru-RU"/>
        </w:rPr>
      </w:pPr>
      <w:r w:rsidRPr="00020CA8">
        <w:rPr>
          <w:rFonts w:ascii="Arial" w:hAnsi="Arial" w:cs="Arial"/>
          <w:b/>
          <w:sz w:val="20"/>
          <w:szCs w:val="20"/>
          <w:lang w:val="ru-RU"/>
        </w:rPr>
        <w:t>Термины: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0F2C91" w:rsidRPr="003E7648" w14:paraId="576D6B85" w14:textId="77777777" w:rsidTr="003E7648">
        <w:tc>
          <w:tcPr>
            <w:tcW w:w="5035" w:type="dxa"/>
          </w:tcPr>
          <w:p w14:paraId="3CB0A57F"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научный и академический статус МО;</w:t>
            </w:r>
          </w:p>
          <w:p w14:paraId="5FC9D8E5"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методы, объект и предмет в общенаучном и общественно-научном контексте;</w:t>
            </w:r>
          </w:p>
          <w:p w14:paraId="5D92A846"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методы, объект и предмет МО;</w:t>
            </w:r>
          </w:p>
          <w:p w14:paraId="5E4E7286"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методологический плюрализм в общественных науках.</w:t>
            </w:r>
          </w:p>
          <w:p w14:paraId="4E8EBB70"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Реализм как теория изучения МО</w:t>
            </w:r>
          </w:p>
          <w:p w14:paraId="54B9A382"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Акторы и участники МО;</w:t>
            </w:r>
          </w:p>
          <w:p w14:paraId="70C29AAD"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Баланс сил;</w:t>
            </w:r>
          </w:p>
          <w:p w14:paraId="74B4C0A0"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Дилемма безопасности;</w:t>
            </w:r>
          </w:p>
          <w:p w14:paraId="554EBBFA"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Анархия МО</w:t>
            </w:r>
          </w:p>
          <w:p w14:paraId="488E376B"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Либерализм как теория изучения МО;</w:t>
            </w:r>
          </w:p>
          <w:p w14:paraId="12F0D64C"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Режим (международный);</w:t>
            </w:r>
          </w:p>
          <w:p w14:paraId="3C59CD98"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Международное сообщество и международное общество;</w:t>
            </w:r>
          </w:p>
          <w:p w14:paraId="5C310B98"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lastRenderedPageBreak/>
              <w:t>Взаимозависимость;</w:t>
            </w:r>
          </w:p>
          <w:p w14:paraId="6096BC14"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Теория демократического мира;</w:t>
            </w:r>
          </w:p>
          <w:p w14:paraId="11BA40C2"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Марксизм как теория изучения МО;</w:t>
            </w:r>
          </w:p>
          <w:p w14:paraId="3152FEC3"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Иерархия МО;</w:t>
            </w:r>
          </w:p>
          <w:p w14:paraId="58043FBA"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Империализм;</w:t>
            </w:r>
          </w:p>
          <w:p w14:paraId="360DA7F3"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Исторический материализм;</w:t>
            </w:r>
          </w:p>
          <w:p w14:paraId="44F0E5E6"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Роль государств в МО;</w:t>
            </w:r>
          </w:p>
          <w:p w14:paraId="68B0937A"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 xml:space="preserve">Понятие национального интереса. </w:t>
            </w:r>
          </w:p>
          <w:p w14:paraId="591690E0"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Неклассические» теории МО;</w:t>
            </w:r>
          </w:p>
          <w:p w14:paraId="51C0CE3F"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 xml:space="preserve">Неореализм (структурный реализм); </w:t>
            </w:r>
          </w:p>
          <w:p w14:paraId="6CB51DCD"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Неолиберализм;</w:t>
            </w:r>
          </w:p>
          <w:p w14:paraId="7B453648"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Взаимозависимость, транснационализм, глобализация;</w:t>
            </w:r>
          </w:p>
          <w:p w14:paraId="29406F41"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Мир-системный анализ, центр</w:t>
            </w:r>
            <w:proofErr w:type="gramStart"/>
            <w:r w:rsidRPr="003E7648">
              <w:rPr>
                <w:rFonts w:ascii="Arial" w:hAnsi="Arial" w:cs="Arial"/>
                <w:bCs/>
                <w:sz w:val="18"/>
                <w:szCs w:val="18"/>
                <w:lang w:val="ru-RU"/>
              </w:rPr>
              <w:t>-  полу</w:t>
            </w:r>
            <w:proofErr w:type="gramEnd"/>
            <w:r w:rsidRPr="003E7648">
              <w:rPr>
                <w:rFonts w:ascii="Arial" w:hAnsi="Arial" w:cs="Arial"/>
                <w:bCs/>
                <w:sz w:val="18"/>
                <w:szCs w:val="18"/>
                <w:lang w:val="ru-RU"/>
              </w:rPr>
              <w:t xml:space="preserve"> периферия, периферия;</w:t>
            </w:r>
          </w:p>
          <w:p w14:paraId="27F8D746"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 xml:space="preserve">Критическая теория, теория гегемонии, ложное сознание; </w:t>
            </w:r>
          </w:p>
          <w:p w14:paraId="7E0C23B2"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«жёсткий» и «мягкий» конструктивизм.</w:t>
            </w:r>
          </w:p>
          <w:p w14:paraId="2EE9C521"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«Нетрадиционные» угрозы безопасности;</w:t>
            </w:r>
          </w:p>
          <w:p w14:paraId="593C5C87"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Терроризм;</w:t>
            </w:r>
          </w:p>
          <w:p w14:paraId="7BB68334"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Кибер-безопасность;</w:t>
            </w:r>
          </w:p>
          <w:p w14:paraId="23D44BC4"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Биотехнологии и генетика;</w:t>
            </w:r>
          </w:p>
          <w:p w14:paraId="226B6B02"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Автоматизация и машинное обучение;</w:t>
            </w:r>
          </w:p>
          <w:p w14:paraId="0DF4E62D"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Климатические изменения;</w:t>
            </w:r>
          </w:p>
          <w:p w14:paraId="072EF38A"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Нищета и голод;</w:t>
            </w:r>
          </w:p>
          <w:p w14:paraId="2F41A889"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Перенаселение.</w:t>
            </w:r>
          </w:p>
          <w:p w14:paraId="04EB5A7A"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МВФ;</w:t>
            </w:r>
          </w:p>
          <w:p w14:paraId="53FAB177"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ВБРР;</w:t>
            </w:r>
          </w:p>
          <w:p w14:paraId="53771672"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ВТО;</w:t>
            </w:r>
          </w:p>
          <w:p w14:paraId="57852A54"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общий рынок;</w:t>
            </w:r>
          </w:p>
          <w:p w14:paraId="30D56389"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свободное движение товаров, услуг, труда и капитала;</w:t>
            </w:r>
          </w:p>
          <w:p w14:paraId="05583D0A"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протекционизм;</w:t>
            </w:r>
          </w:p>
          <w:p w14:paraId="252A59F0"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экономическая глобализация;</w:t>
            </w:r>
          </w:p>
          <w:p w14:paraId="64C91398"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международное экономическое сотрудничество;</w:t>
            </w:r>
          </w:p>
          <w:p w14:paraId="11018C08"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международная торговля;</w:t>
            </w:r>
          </w:p>
          <w:p w14:paraId="0365D245"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международная валютно-финансовая сфера;</w:t>
            </w:r>
          </w:p>
          <w:p w14:paraId="3598F8A8" w14:textId="77777777" w:rsidR="008643AD" w:rsidRPr="003E7648" w:rsidRDefault="008643AD" w:rsidP="008643AD">
            <w:pPr>
              <w:pStyle w:val="NoSpacing"/>
              <w:rPr>
                <w:rFonts w:ascii="Arial" w:hAnsi="Arial" w:cs="Arial"/>
                <w:bCs/>
                <w:sz w:val="18"/>
                <w:szCs w:val="18"/>
                <w:lang w:val="ru-RU"/>
              </w:rPr>
            </w:pPr>
            <w:r w:rsidRPr="003E7648">
              <w:rPr>
                <w:rFonts w:ascii="Arial" w:hAnsi="Arial" w:cs="Arial"/>
                <w:bCs/>
                <w:sz w:val="18"/>
                <w:szCs w:val="18"/>
                <w:lang w:val="ru-RU"/>
              </w:rPr>
              <w:t>международные инвестиции.</w:t>
            </w:r>
          </w:p>
          <w:p w14:paraId="4E7C9915"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Внешнеполитическая стратегия;</w:t>
            </w:r>
          </w:p>
          <w:p w14:paraId="1D09A39B"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Дипломатия;</w:t>
            </w:r>
          </w:p>
          <w:p w14:paraId="21053039" w14:textId="5369760B"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Внешнеполитическая доктрина</w:t>
            </w:r>
          </w:p>
          <w:p w14:paraId="5F17C9C1"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Многовекторная политика государств;</w:t>
            </w:r>
          </w:p>
          <w:p w14:paraId="2EA3E328"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Содержание и цели внешней политики;</w:t>
            </w:r>
          </w:p>
          <w:p w14:paraId="15D63725" w14:textId="604E3A8A"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Механизмы, форматы и институты осуществления внешней политики.</w:t>
            </w:r>
          </w:p>
          <w:p w14:paraId="560E4501"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Многосторонность;</w:t>
            </w:r>
          </w:p>
          <w:p w14:paraId="7C7A2AE6"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Преемственность внешнеполитического курса;</w:t>
            </w:r>
          </w:p>
          <w:p w14:paraId="75CCBD33"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Региональное лидерство;</w:t>
            </w:r>
          </w:p>
          <w:p w14:paraId="4A835346"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Предсказуемость внешнеполитического курса;</w:t>
            </w:r>
          </w:p>
          <w:p w14:paraId="2B1E871D"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Демократизация системы международных отношений;</w:t>
            </w:r>
          </w:p>
          <w:p w14:paraId="62B987D1" w14:textId="77777777" w:rsidR="008643AD"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Приверженность номам и поддержка институтов МО.</w:t>
            </w:r>
          </w:p>
          <w:p w14:paraId="73576E01"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 xml:space="preserve">нераспространение ядерного оружия </w:t>
            </w:r>
          </w:p>
          <w:p w14:paraId="7C2409AE"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разоружение</w:t>
            </w:r>
          </w:p>
          <w:p w14:paraId="0D945904"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меры доверия в Азии</w:t>
            </w:r>
          </w:p>
          <w:p w14:paraId="0F27AB39"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нетрадиционные угрозы безопасности: экстремизм и терроризм;</w:t>
            </w:r>
          </w:p>
          <w:p w14:paraId="7FE06918"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 xml:space="preserve">миротворческая миссия </w:t>
            </w:r>
          </w:p>
          <w:p w14:paraId="5F2CB12F"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превентивная дипломатия</w:t>
            </w:r>
          </w:p>
          <w:p w14:paraId="0151D91D" w14:textId="50962E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конфликтное урегулирование.</w:t>
            </w:r>
          </w:p>
        </w:tc>
        <w:tc>
          <w:tcPr>
            <w:tcW w:w="5035" w:type="dxa"/>
          </w:tcPr>
          <w:p w14:paraId="6D528271"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lastRenderedPageBreak/>
              <w:t>Баланс сил;</w:t>
            </w:r>
          </w:p>
          <w:p w14:paraId="11630FDB"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Великая держава;</w:t>
            </w:r>
          </w:p>
          <w:p w14:paraId="20640021"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Миропорядок;</w:t>
            </w:r>
          </w:p>
          <w:p w14:paraId="3765B4FA"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Однополярность, биполярность, многополярность;</w:t>
            </w:r>
          </w:p>
          <w:p w14:paraId="53DC9D22"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Суверенитет;</w:t>
            </w:r>
          </w:p>
          <w:p w14:paraId="5184F1AD"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Невмешательство во внутренние дела государства;</w:t>
            </w:r>
          </w:p>
          <w:p w14:paraId="743848E5"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Формальное равенство государств;</w:t>
            </w:r>
          </w:p>
          <w:p w14:paraId="2E516B3C"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Колониализм;</w:t>
            </w:r>
          </w:p>
          <w:p w14:paraId="048BA1F6"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Империализм;</w:t>
            </w:r>
          </w:p>
          <w:p w14:paraId="7BD10094"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Право народов на самоопределение;</w:t>
            </w:r>
          </w:p>
          <w:p w14:paraId="57D1800D"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Коллективная безопасность;</w:t>
            </w:r>
          </w:p>
          <w:p w14:paraId="51B5AB70"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 xml:space="preserve">Современная система МО, </w:t>
            </w:r>
          </w:p>
          <w:p w14:paraId="417EC127"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Международные режимы: политические, экономические, безопасности, по правам человека;</w:t>
            </w:r>
          </w:p>
          <w:p w14:paraId="36C4CA5D"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lastRenderedPageBreak/>
              <w:t>Международные многосторонние институты: политические, экономические, безопасности, по правам человека;</w:t>
            </w:r>
          </w:p>
          <w:p w14:paraId="3694196B"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Международно-правовой обычай;</w:t>
            </w:r>
          </w:p>
          <w:p w14:paraId="6A9FEA39"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«Мягкое» право;</w:t>
            </w:r>
          </w:p>
          <w:p w14:paraId="13E96A12"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Многосторонние договоры;</w:t>
            </w:r>
          </w:p>
          <w:p w14:paraId="7C96F473"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Международно-правовые обязательства;</w:t>
            </w:r>
          </w:p>
          <w:p w14:paraId="0E2AEED5" w14:textId="77777777" w:rsidR="000F2C91" w:rsidRPr="003E7648" w:rsidRDefault="000F2C91" w:rsidP="000F2C91">
            <w:pPr>
              <w:pStyle w:val="NoSpacing"/>
              <w:rPr>
                <w:rFonts w:ascii="Arial" w:hAnsi="Arial" w:cs="Arial"/>
                <w:bCs/>
                <w:sz w:val="18"/>
                <w:szCs w:val="18"/>
                <w:lang w:val="ru-RU"/>
              </w:rPr>
            </w:pPr>
            <w:r w:rsidRPr="003E7648">
              <w:rPr>
                <w:rFonts w:ascii="Arial" w:hAnsi="Arial" w:cs="Arial"/>
                <w:bCs/>
                <w:sz w:val="18"/>
                <w:szCs w:val="18"/>
                <w:lang w:val="ru-RU"/>
              </w:rPr>
              <w:t>Разрешение международных споров.</w:t>
            </w:r>
          </w:p>
          <w:p w14:paraId="61043F05"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Акторы и участники МО;</w:t>
            </w:r>
          </w:p>
          <w:p w14:paraId="7AF29D05"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Политическое сотрудничество;</w:t>
            </w:r>
          </w:p>
          <w:p w14:paraId="487ED2D6"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Политическое противостояние;</w:t>
            </w:r>
          </w:p>
          <w:p w14:paraId="3109A35F"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Политические механизмы и инструменты вешней политики.</w:t>
            </w:r>
          </w:p>
          <w:p w14:paraId="3F29F734"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 xml:space="preserve">Устав ООН </w:t>
            </w:r>
          </w:p>
          <w:p w14:paraId="5E133923"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СБ ООН;</w:t>
            </w:r>
          </w:p>
          <w:p w14:paraId="2283D340"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Региональные режимы безопасности;</w:t>
            </w:r>
          </w:p>
          <w:p w14:paraId="364C086E"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Военный блок;</w:t>
            </w:r>
          </w:p>
          <w:p w14:paraId="1DEC370F"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НАТО;</w:t>
            </w:r>
          </w:p>
          <w:p w14:paraId="0A08FECA"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ОДКБ;</w:t>
            </w:r>
          </w:p>
          <w:p w14:paraId="162331A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Женевские конвенции;</w:t>
            </w:r>
          </w:p>
          <w:p w14:paraId="5F35665A"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Международное гуманитарное право;</w:t>
            </w:r>
          </w:p>
          <w:p w14:paraId="1EA486DB"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Международное уголовное право;</w:t>
            </w:r>
          </w:p>
          <w:p w14:paraId="28D63236"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«Традиционные угрозы безопасности;</w:t>
            </w:r>
          </w:p>
          <w:p w14:paraId="3C51135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Коллективная безопасность;</w:t>
            </w:r>
          </w:p>
          <w:p w14:paraId="0D60B725"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Миротворческая миссия;</w:t>
            </w:r>
          </w:p>
          <w:p w14:paraId="525ED08B"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Гуманитарная интервенция;</w:t>
            </w:r>
          </w:p>
          <w:p w14:paraId="1A7356F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Акт агрессии;</w:t>
            </w:r>
          </w:p>
          <w:p w14:paraId="55DCF05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Применение силы;</w:t>
            </w:r>
          </w:p>
          <w:p w14:paraId="17FE126E"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ОМП;</w:t>
            </w:r>
          </w:p>
          <w:p w14:paraId="0915B5FE"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Негосударственные акторы;</w:t>
            </w:r>
          </w:p>
          <w:p w14:paraId="20F39550"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Международный вооруженный конфликт;</w:t>
            </w:r>
          </w:p>
          <w:p w14:paraId="19FF3EF9"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Внутренний вооруженный конфликт.</w:t>
            </w:r>
          </w:p>
          <w:p w14:paraId="4707F9A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ВДПЧ;</w:t>
            </w:r>
          </w:p>
          <w:p w14:paraId="18024EB9"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Совет ООН по правам человека;</w:t>
            </w:r>
          </w:p>
          <w:p w14:paraId="2B92BFC3"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МКГСП;</w:t>
            </w:r>
          </w:p>
          <w:p w14:paraId="37D36A4A"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МКСЭКП;</w:t>
            </w:r>
          </w:p>
          <w:p w14:paraId="44A1798A"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Конвенции ООН по правам человека;</w:t>
            </w:r>
          </w:p>
          <w:p w14:paraId="01C0891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Специальные процедуры и представители ООН по правам человека;</w:t>
            </w:r>
          </w:p>
          <w:p w14:paraId="5258D92D"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Регулярные отчеты по правам человека;</w:t>
            </w:r>
          </w:p>
          <w:p w14:paraId="359083AB"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ОБСЕ и три «корзины» безопасности;</w:t>
            </w:r>
          </w:p>
          <w:p w14:paraId="04180C52"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БДИЧ ОБСЕ;</w:t>
            </w:r>
          </w:p>
          <w:p w14:paraId="299D470F"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Институты ОБСЕ по правам меньшинств;</w:t>
            </w:r>
          </w:p>
          <w:p w14:paraId="48F616EC" w14:textId="77777777" w:rsidR="008643AD" w:rsidRPr="003E7648" w:rsidRDefault="008643AD" w:rsidP="008643AD">
            <w:pPr>
              <w:pStyle w:val="NoSpacing"/>
              <w:rPr>
                <w:rFonts w:ascii="Arial" w:hAnsi="Arial" w:cs="Arial"/>
                <w:sz w:val="18"/>
                <w:szCs w:val="18"/>
                <w:lang w:val="ru-RU"/>
              </w:rPr>
            </w:pPr>
            <w:r w:rsidRPr="003E7648">
              <w:rPr>
                <w:rFonts w:ascii="Arial" w:hAnsi="Arial" w:cs="Arial"/>
                <w:sz w:val="18"/>
                <w:szCs w:val="18"/>
                <w:lang w:val="ru-RU"/>
              </w:rPr>
              <w:t>Мониторинг выборов ОБСЕ.</w:t>
            </w:r>
          </w:p>
          <w:p w14:paraId="7633AEAD"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Многосторонний международные институты и режимы</w:t>
            </w:r>
          </w:p>
          <w:p w14:paraId="37C11F74"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Многосторонний формат внешней политики</w:t>
            </w:r>
          </w:p>
          <w:p w14:paraId="06E081AE"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Политические инициативы</w:t>
            </w:r>
          </w:p>
          <w:p w14:paraId="0E237F9E"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Критерии успешности участия государств в международных многосторонних институтах</w:t>
            </w:r>
          </w:p>
          <w:p w14:paraId="4DE37145"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 xml:space="preserve">Глобальные и региональные форматы экономического сотрудничества </w:t>
            </w:r>
          </w:p>
          <w:p w14:paraId="297D37D7"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Специализированных учреждениях ООН экономического направления, МВФ, МБРР;</w:t>
            </w:r>
          </w:p>
          <w:p w14:paraId="43D4006E"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Обязательства государств в ВТО;</w:t>
            </w:r>
          </w:p>
          <w:p w14:paraId="3721672F" w14:textId="77777777"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Экономическое измерение деятельности ШОС;</w:t>
            </w:r>
          </w:p>
          <w:p w14:paraId="3C02EDE6" w14:textId="17804D25" w:rsidR="003E7648" w:rsidRPr="003E7648" w:rsidRDefault="003E7648" w:rsidP="003E7648">
            <w:pPr>
              <w:pStyle w:val="NoSpacing"/>
              <w:rPr>
                <w:rFonts w:ascii="Arial" w:hAnsi="Arial" w:cs="Arial"/>
                <w:sz w:val="18"/>
                <w:szCs w:val="18"/>
                <w:lang w:val="ru-RU"/>
              </w:rPr>
            </w:pPr>
            <w:r w:rsidRPr="003E7648">
              <w:rPr>
                <w:rFonts w:ascii="Arial" w:hAnsi="Arial" w:cs="Arial"/>
                <w:sz w:val="18"/>
                <w:szCs w:val="18"/>
                <w:lang w:val="ru-RU"/>
              </w:rPr>
              <w:t>Процесс евразийской экономической интеграции.</w:t>
            </w:r>
          </w:p>
        </w:tc>
      </w:tr>
    </w:tbl>
    <w:p w14:paraId="68684437" w14:textId="77777777" w:rsidR="000F2C91" w:rsidRPr="00020CA8" w:rsidRDefault="000F2C91" w:rsidP="004D05F4">
      <w:pPr>
        <w:pStyle w:val="NoSpacing"/>
        <w:rPr>
          <w:rFonts w:ascii="Arial" w:hAnsi="Arial" w:cs="Arial"/>
          <w:b/>
          <w:sz w:val="20"/>
          <w:szCs w:val="20"/>
          <w:lang w:val="ru-RU"/>
        </w:rPr>
      </w:pPr>
    </w:p>
    <w:p w14:paraId="2B76365B" w14:textId="2D552A84" w:rsidR="000F2C91" w:rsidRPr="00332CA6" w:rsidRDefault="00332CA6" w:rsidP="004D05F4">
      <w:pPr>
        <w:pStyle w:val="NoSpacing"/>
        <w:rPr>
          <w:rFonts w:ascii="Arial" w:hAnsi="Arial" w:cs="Arial"/>
          <w:bCs/>
          <w:sz w:val="20"/>
          <w:szCs w:val="20"/>
          <w:lang w:val="ru-RU"/>
        </w:rPr>
      </w:pPr>
      <w:r w:rsidRPr="00332CA6">
        <w:rPr>
          <w:rFonts w:ascii="Arial" w:hAnsi="Arial" w:cs="Arial"/>
          <w:bCs/>
          <w:sz w:val="20"/>
          <w:szCs w:val="20"/>
          <w:lang w:val="ru-RU"/>
        </w:rPr>
        <w:t>Необходимо тщательное изучение материалов курса, рекомендуется составление конспектов по материалам курса.</w:t>
      </w:r>
    </w:p>
    <w:p w14:paraId="4BF58D53" w14:textId="75A08E0B" w:rsidR="002F5A5E" w:rsidRPr="00020CA8" w:rsidRDefault="002F5A5E" w:rsidP="004D05F4">
      <w:pPr>
        <w:pStyle w:val="NoSpacing"/>
        <w:rPr>
          <w:rFonts w:ascii="Arial" w:hAnsi="Arial" w:cs="Arial"/>
          <w:b/>
          <w:sz w:val="20"/>
          <w:szCs w:val="20"/>
          <w:lang w:val="ru-RU"/>
        </w:rPr>
      </w:pPr>
      <w:r w:rsidRPr="00020CA8">
        <w:rPr>
          <w:rFonts w:ascii="Arial" w:hAnsi="Arial" w:cs="Arial"/>
          <w:b/>
          <w:sz w:val="20"/>
          <w:szCs w:val="20"/>
          <w:lang w:val="ru-RU"/>
        </w:rPr>
        <w:t>Вопросы для самопроверки:</w:t>
      </w:r>
    </w:p>
    <w:p w14:paraId="263B96C6" w14:textId="77777777" w:rsidR="005A2204" w:rsidRPr="00020CA8" w:rsidRDefault="008D4983" w:rsidP="0055496F">
      <w:pPr>
        <w:pStyle w:val="NoSpacing"/>
        <w:numPr>
          <w:ilvl w:val="0"/>
          <w:numId w:val="35"/>
        </w:numPr>
        <w:rPr>
          <w:rFonts w:ascii="Arial" w:hAnsi="Arial" w:cs="Arial"/>
          <w:sz w:val="20"/>
          <w:szCs w:val="20"/>
          <w:lang w:val="ru-RU"/>
        </w:rPr>
      </w:pPr>
      <w:r w:rsidRPr="00020CA8">
        <w:rPr>
          <w:rFonts w:ascii="Arial" w:hAnsi="Arial" w:cs="Arial"/>
          <w:sz w:val="20"/>
          <w:szCs w:val="20"/>
          <w:lang w:val="ru-RU"/>
        </w:rPr>
        <w:lastRenderedPageBreak/>
        <w:t xml:space="preserve">Каким образом политическая философия выделилась как отрасль познания? С какими именами был связан этот процесс? </w:t>
      </w:r>
    </w:p>
    <w:p w14:paraId="5713F9CD" w14:textId="77777777" w:rsidR="002F5A5E" w:rsidRPr="00020CA8" w:rsidRDefault="008D4983" w:rsidP="0055496F">
      <w:pPr>
        <w:pStyle w:val="NoSpacing"/>
        <w:numPr>
          <w:ilvl w:val="0"/>
          <w:numId w:val="35"/>
        </w:numPr>
        <w:rPr>
          <w:rFonts w:ascii="Arial" w:hAnsi="Arial" w:cs="Arial"/>
          <w:sz w:val="20"/>
          <w:szCs w:val="20"/>
          <w:lang w:val="ru-RU"/>
        </w:rPr>
      </w:pPr>
      <w:r w:rsidRPr="00020CA8">
        <w:rPr>
          <w:rFonts w:ascii="Arial" w:hAnsi="Arial" w:cs="Arial"/>
          <w:sz w:val="20"/>
          <w:szCs w:val="20"/>
          <w:lang w:val="ru-RU"/>
        </w:rPr>
        <w:t>Каким образом социология, как наука об обществе выделилась как отрасль познания? С какими именами был связан этот процесс?</w:t>
      </w:r>
    </w:p>
    <w:p w14:paraId="34631F71" w14:textId="77777777" w:rsidR="008D4983" w:rsidRPr="00020CA8" w:rsidRDefault="008D4983" w:rsidP="0055496F">
      <w:pPr>
        <w:pStyle w:val="NoSpacing"/>
        <w:numPr>
          <w:ilvl w:val="0"/>
          <w:numId w:val="35"/>
        </w:numPr>
        <w:rPr>
          <w:rFonts w:ascii="Arial" w:hAnsi="Arial" w:cs="Arial"/>
          <w:sz w:val="20"/>
          <w:szCs w:val="20"/>
          <w:lang w:val="ru-RU"/>
        </w:rPr>
      </w:pPr>
      <w:r w:rsidRPr="00020CA8">
        <w:rPr>
          <w:rFonts w:ascii="Arial" w:hAnsi="Arial" w:cs="Arial"/>
          <w:sz w:val="20"/>
          <w:szCs w:val="20"/>
          <w:lang w:val="ru-RU"/>
        </w:rPr>
        <w:t>Каким образом политическая наука (политология) выделилась как отрасль познания? С какими именами был связан этот процесс?</w:t>
      </w:r>
    </w:p>
    <w:p w14:paraId="59B9F017" w14:textId="77777777" w:rsidR="008D4983" w:rsidRPr="00020CA8" w:rsidRDefault="008D4983" w:rsidP="0055496F">
      <w:pPr>
        <w:pStyle w:val="NoSpacing"/>
        <w:numPr>
          <w:ilvl w:val="0"/>
          <w:numId w:val="35"/>
        </w:numPr>
        <w:rPr>
          <w:rFonts w:ascii="Arial" w:hAnsi="Arial" w:cs="Arial"/>
          <w:sz w:val="20"/>
          <w:szCs w:val="20"/>
          <w:lang w:val="ru-RU"/>
        </w:rPr>
      </w:pPr>
      <w:r w:rsidRPr="00020CA8">
        <w:rPr>
          <w:rFonts w:ascii="Arial" w:hAnsi="Arial" w:cs="Arial"/>
          <w:sz w:val="20"/>
          <w:szCs w:val="20"/>
          <w:lang w:val="ru-RU"/>
        </w:rPr>
        <w:t xml:space="preserve">Каков на сегодняшний день научный и академический статус МО? </w:t>
      </w:r>
    </w:p>
    <w:p w14:paraId="4D3C8B7B" w14:textId="77777777" w:rsidR="008D4983" w:rsidRPr="00020CA8" w:rsidRDefault="008D4983" w:rsidP="0055496F">
      <w:pPr>
        <w:pStyle w:val="NoSpacing"/>
        <w:numPr>
          <w:ilvl w:val="0"/>
          <w:numId w:val="35"/>
        </w:numPr>
        <w:rPr>
          <w:rFonts w:ascii="Arial" w:hAnsi="Arial" w:cs="Arial"/>
          <w:sz w:val="20"/>
          <w:szCs w:val="20"/>
          <w:lang w:val="ru-RU"/>
        </w:rPr>
      </w:pPr>
      <w:r w:rsidRPr="00020CA8">
        <w:rPr>
          <w:rFonts w:ascii="Arial" w:hAnsi="Arial" w:cs="Arial"/>
          <w:sz w:val="20"/>
          <w:szCs w:val="20"/>
          <w:lang w:val="ru-RU"/>
        </w:rPr>
        <w:t>Каковы методы, объект и предмет МО?</w:t>
      </w:r>
    </w:p>
    <w:p w14:paraId="33FE01B6" w14:textId="4CA37CF2" w:rsidR="00DA5302" w:rsidRPr="000F2C91" w:rsidRDefault="008D4983" w:rsidP="00020CA8">
      <w:pPr>
        <w:pStyle w:val="NoSpacing"/>
        <w:numPr>
          <w:ilvl w:val="0"/>
          <w:numId w:val="35"/>
        </w:numPr>
        <w:rPr>
          <w:rFonts w:ascii="Arial" w:hAnsi="Arial" w:cs="Arial"/>
          <w:sz w:val="20"/>
          <w:szCs w:val="20"/>
          <w:lang w:val="ru-RU"/>
        </w:rPr>
      </w:pPr>
      <w:r w:rsidRPr="00020CA8">
        <w:rPr>
          <w:rFonts w:ascii="Arial" w:hAnsi="Arial" w:cs="Arial"/>
          <w:sz w:val="20"/>
          <w:szCs w:val="20"/>
          <w:lang w:val="ru-RU"/>
        </w:rPr>
        <w:t xml:space="preserve">Что такое методологический плюрализм в общественных науках? </w:t>
      </w:r>
    </w:p>
    <w:p w14:paraId="36FE45E8" w14:textId="77777777" w:rsidR="002F5A5E" w:rsidRPr="00020CA8" w:rsidRDefault="00DA5302" w:rsidP="0055496F">
      <w:pPr>
        <w:pStyle w:val="NoSpacing"/>
        <w:numPr>
          <w:ilvl w:val="0"/>
          <w:numId w:val="30"/>
        </w:numPr>
        <w:rPr>
          <w:rFonts w:ascii="Arial" w:hAnsi="Arial" w:cs="Arial"/>
          <w:sz w:val="20"/>
          <w:szCs w:val="20"/>
          <w:lang w:val="ru-RU"/>
        </w:rPr>
      </w:pPr>
      <w:r w:rsidRPr="00020CA8">
        <w:rPr>
          <w:rFonts w:ascii="Arial" w:hAnsi="Arial" w:cs="Arial"/>
          <w:sz w:val="20"/>
          <w:szCs w:val="20"/>
          <w:lang w:val="ru-RU"/>
        </w:rPr>
        <w:t>Каким образом Реализм, Либерализм и</w:t>
      </w:r>
      <w:r w:rsidR="002F0967" w:rsidRPr="00020CA8">
        <w:rPr>
          <w:rFonts w:ascii="Arial" w:hAnsi="Arial" w:cs="Arial"/>
          <w:sz w:val="20"/>
          <w:szCs w:val="20"/>
          <w:lang w:val="ru-RU"/>
        </w:rPr>
        <w:t xml:space="preserve"> Марксизм</w:t>
      </w:r>
      <w:r w:rsidRPr="00020CA8">
        <w:rPr>
          <w:rFonts w:ascii="Arial" w:hAnsi="Arial" w:cs="Arial"/>
          <w:sz w:val="20"/>
          <w:szCs w:val="20"/>
          <w:lang w:val="ru-RU"/>
        </w:rPr>
        <w:t xml:space="preserve"> описывают природу МО?</w:t>
      </w:r>
    </w:p>
    <w:p w14:paraId="53CCB603" w14:textId="77777777" w:rsidR="00C808F6" w:rsidRPr="00020CA8" w:rsidRDefault="00DA5302" w:rsidP="0055496F">
      <w:pPr>
        <w:pStyle w:val="NoSpacing"/>
        <w:numPr>
          <w:ilvl w:val="0"/>
          <w:numId w:val="30"/>
        </w:numPr>
        <w:rPr>
          <w:rFonts w:ascii="Arial" w:hAnsi="Arial" w:cs="Arial"/>
          <w:sz w:val="20"/>
          <w:szCs w:val="20"/>
          <w:lang w:val="ru-RU"/>
        </w:rPr>
      </w:pPr>
      <w:r w:rsidRPr="00020CA8">
        <w:rPr>
          <w:rFonts w:ascii="Arial" w:hAnsi="Arial" w:cs="Arial"/>
          <w:sz w:val="20"/>
          <w:szCs w:val="20"/>
          <w:lang w:val="ru-RU"/>
        </w:rPr>
        <w:t>Каким образом Реализм, Либерализм и Марксизм описывают роль государств в МО?</w:t>
      </w:r>
    </w:p>
    <w:p w14:paraId="6F6F7E08" w14:textId="77777777" w:rsidR="00DA5302" w:rsidRPr="00020CA8" w:rsidRDefault="00DA5302" w:rsidP="0055496F">
      <w:pPr>
        <w:pStyle w:val="NoSpacing"/>
        <w:numPr>
          <w:ilvl w:val="0"/>
          <w:numId w:val="30"/>
        </w:numPr>
        <w:rPr>
          <w:rFonts w:ascii="Arial" w:hAnsi="Arial" w:cs="Arial"/>
          <w:sz w:val="20"/>
          <w:szCs w:val="20"/>
          <w:lang w:val="ru-RU"/>
        </w:rPr>
      </w:pPr>
      <w:r w:rsidRPr="00020CA8">
        <w:rPr>
          <w:rFonts w:ascii="Arial" w:hAnsi="Arial" w:cs="Arial"/>
          <w:sz w:val="20"/>
          <w:szCs w:val="20"/>
          <w:lang w:val="ru-RU"/>
        </w:rPr>
        <w:t>Каким образом Реализм, Либерализм и Марксизм описывают понятие национального интереса?</w:t>
      </w:r>
    </w:p>
    <w:p w14:paraId="66E1F414" w14:textId="77777777" w:rsidR="00B35DC8" w:rsidRPr="00020CA8" w:rsidRDefault="00B35DC8" w:rsidP="0055496F">
      <w:pPr>
        <w:pStyle w:val="NoSpacing"/>
        <w:numPr>
          <w:ilvl w:val="0"/>
          <w:numId w:val="28"/>
        </w:numPr>
        <w:rPr>
          <w:rFonts w:ascii="Arial" w:hAnsi="Arial" w:cs="Arial"/>
          <w:sz w:val="20"/>
          <w:szCs w:val="20"/>
          <w:lang w:val="ru-RU"/>
        </w:rPr>
      </w:pPr>
      <w:r w:rsidRPr="00020CA8">
        <w:rPr>
          <w:rFonts w:ascii="Arial" w:hAnsi="Arial" w:cs="Arial"/>
          <w:sz w:val="20"/>
          <w:szCs w:val="20"/>
          <w:lang w:val="ru-RU"/>
        </w:rPr>
        <w:t xml:space="preserve">Чем отличаются классический реализм и неореализм? </w:t>
      </w:r>
    </w:p>
    <w:p w14:paraId="055D8FB1" w14:textId="77777777" w:rsidR="00B35DC8" w:rsidRPr="00020CA8" w:rsidRDefault="00B35DC8" w:rsidP="0055496F">
      <w:pPr>
        <w:pStyle w:val="NoSpacing"/>
        <w:numPr>
          <w:ilvl w:val="0"/>
          <w:numId w:val="28"/>
        </w:numPr>
        <w:rPr>
          <w:rFonts w:ascii="Arial" w:hAnsi="Arial" w:cs="Arial"/>
          <w:sz w:val="20"/>
          <w:szCs w:val="20"/>
          <w:lang w:val="ru-RU"/>
        </w:rPr>
      </w:pPr>
      <w:r w:rsidRPr="00020CA8">
        <w:rPr>
          <w:rFonts w:ascii="Arial" w:hAnsi="Arial" w:cs="Arial"/>
          <w:sz w:val="20"/>
          <w:szCs w:val="20"/>
          <w:lang w:val="ru-RU"/>
        </w:rPr>
        <w:t>Чем отличаются либерализм и неолиберализм?</w:t>
      </w:r>
    </w:p>
    <w:p w14:paraId="715E2668" w14:textId="77777777" w:rsidR="00B35DC8" w:rsidRPr="00020CA8" w:rsidRDefault="00B35DC8" w:rsidP="0055496F">
      <w:pPr>
        <w:pStyle w:val="NoSpacing"/>
        <w:numPr>
          <w:ilvl w:val="0"/>
          <w:numId w:val="28"/>
        </w:numPr>
        <w:rPr>
          <w:rFonts w:ascii="Arial" w:hAnsi="Arial" w:cs="Arial"/>
          <w:sz w:val="20"/>
          <w:szCs w:val="20"/>
          <w:lang w:val="ru-RU"/>
        </w:rPr>
      </w:pPr>
      <w:r w:rsidRPr="00020CA8">
        <w:rPr>
          <w:rFonts w:ascii="Arial" w:hAnsi="Arial" w:cs="Arial"/>
          <w:sz w:val="20"/>
          <w:szCs w:val="20"/>
          <w:lang w:val="ru-RU"/>
        </w:rPr>
        <w:t>Как описывает систему МО мир-системная теория?</w:t>
      </w:r>
    </w:p>
    <w:p w14:paraId="43F44AF5" w14:textId="77777777" w:rsidR="00226ACB" w:rsidRPr="00020CA8" w:rsidRDefault="00B35DC8" w:rsidP="0055496F">
      <w:pPr>
        <w:pStyle w:val="NoSpacing"/>
        <w:numPr>
          <w:ilvl w:val="0"/>
          <w:numId w:val="28"/>
        </w:numPr>
        <w:rPr>
          <w:rFonts w:ascii="Arial" w:hAnsi="Arial" w:cs="Arial"/>
          <w:sz w:val="20"/>
          <w:szCs w:val="20"/>
          <w:lang w:val="ru-RU"/>
        </w:rPr>
      </w:pPr>
      <w:r w:rsidRPr="00020CA8">
        <w:rPr>
          <w:rFonts w:ascii="Arial" w:hAnsi="Arial" w:cs="Arial"/>
          <w:sz w:val="20"/>
          <w:szCs w:val="20"/>
          <w:lang w:val="ru-RU"/>
        </w:rPr>
        <w:t>Чем отличаются критическая теория от конструктивизма?</w:t>
      </w:r>
    </w:p>
    <w:p w14:paraId="466A4909" w14:textId="77777777" w:rsidR="002F5A5E"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характеристики отличают великие державы от остальных акторов МО?</w:t>
      </w:r>
    </w:p>
    <w:p w14:paraId="7680C3CC"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Чем отличается однополярный мир от биполярного и многополярного?</w:t>
      </w:r>
    </w:p>
    <w:p w14:paraId="44E45322"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преимущества и недостатки есть у однополярной, биполярной и многополярной системы МО?</w:t>
      </w:r>
    </w:p>
    <w:p w14:paraId="06561A18"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характеристики отличают вестфальскую систему МО?</w:t>
      </w:r>
    </w:p>
    <w:p w14:paraId="3033BCEC"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характеристики отличают венскую систему МО?</w:t>
      </w:r>
    </w:p>
    <w:p w14:paraId="4BE37809"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характеристики отличают версальскую систему МО?</w:t>
      </w:r>
    </w:p>
    <w:p w14:paraId="7080C3FD" w14:textId="77777777" w:rsidR="00142BCF" w:rsidRPr="00020CA8" w:rsidRDefault="00142BCF" w:rsidP="0055496F">
      <w:pPr>
        <w:pStyle w:val="NoSpacing"/>
        <w:numPr>
          <w:ilvl w:val="0"/>
          <w:numId w:val="22"/>
        </w:numPr>
        <w:rPr>
          <w:rFonts w:ascii="Arial" w:hAnsi="Arial" w:cs="Arial"/>
          <w:sz w:val="20"/>
          <w:szCs w:val="20"/>
          <w:lang w:val="ru-RU"/>
        </w:rPr>
      </w:pPr>
      <w:r w:rsidRPr="00020CA8">
        <w:rPr>
          <w:rFonts w:ascii="Arial" w:hAnsi="Arial" w:cs="Arial"/>
          <w:sz w:val="20"/>
          <w:szCs w:val="20"/>
          <w:lang w:val="ru-RU"/>
        </w:rPr>
        <w:t>Какие характеристики отличают ялтинско -потсдамскую систему МО?</w:t>
      </w:r>
    </w:p>
    <w:p w14:paraId="50EA2BA8" w14:textId="77777777" w:rsidR="00F104D2" w:rsidRPr="00020CA8" w:rsidRDefault="00F104D2" w:rsidP="0055496F">
      <w:pPr>
        <w:pStyle w:val="NoSpacing"/>
        <w:numPr>
          <w:ilvl w:val="0"/>
          <w:numId w:val="38"/>
        </w:numPr>
        <w:rPr>
          <w:rFonts w:ascii="Arial" w:hAnsi="Arial" w:cs="Arial"/>
          <w:sz w:val="20"/>
          <w:szCs w:val="20"/>
          <w:lang w:val="ru-RU"/>
        </w:rPr>
      </w:pPr>
      <w:r w:rsidRPr="00020CA8">
        <w:rPr>
          <w:rFonts w:ascii="Arial" w:hAnsi="Arial" w:cs="Arial"/>
          <w:sz w:val="20"/>
          <w:szCs w:val="20"/>
          <w:lang w:val="ru-RU"/>
        </w:rPr>
        <w:t>Какие международные режимы и институты Вы считаете наиболее влиятельными в современной системе МО?</w:t>
      </w:r>
    </w:p>
    <w:p w14:paraId="4299B442" w14:textId="77777777" w:rsidR="00F104D2" w:rsidRPr="00020CA8" w:rsidRDefault="00F104D2" w:rsidP="0055496F">
      <w:pPr>
        <w:pStyle w:val="NoSpacing"/>
        <w:numPr>
          <w:ilvl w:val="0"/>
          <w:numId w:val="38"/>
        </w:numPr>
        <w:rPr>
          <w:rFonts w:ascii="Arial" w:hAnsi="Arial" w:cs="Arial"/>
          <w:sz w:val="20"/>
          <w:szCs w:val="20"/>
          <w:lang w:val="ru-RU"/>
        </w:rPr>
      </w:pPr>
      <w:r w:rsidRPr="00020CA8">
        <w:rPr>
          <w:rFonts w:ascii="Arial" w:hAnsi="Arial" w:cs="Arial"/>
          <w:sz w:val="20"/>
          <w:szCs w:val="20"/>
          <w:lang w:val="ru-RU"/>
        </w:rPr>
        <w:t>Какие многосторонние договоры являются системообразующими в современной системе МО?</w:t>
      </w:r>
    </w:p>
    <w:p w14:paraId="1DA514DB" w14:textId="77777777" w:rsidR="00F104D2" w:rsidRPr="00020CA8" w:rsidRDefault="00F104D2" w:rsidP="0055496F">
      <w:pPr>
        <w:pStyle w:val="NoSpacing"/>
        <w:numPr>
          <w:ilvl w:val="0"/>
          <w:numId w:val="38"/>
        </w:numPr>
        <w:rPr>
          <w:rFonts w:ascii="Arial" w:hAnsi="Arial" w:cs="Arial"/>
          <w:sz w:val="20"/>
          <w:szCs w:val="20"/>
          <w:lang w:val="ru-RU"/>
        </w:rPr>
      </w:pPr>
      <w:r w:rsidRPr="00020CA8">
        <w:rPr>
          <w:rFonts w:ascii="Arial" w:hAnsi="Arial" w:cs="Arial"/>
          <w:sz w:val="20"/>
          <w:szCs w:val="20"/>
          <w:lang w:val="ru-RU"/>
        </w:rPr>
        <w:t>Какие механизмы разрешения международных споров Вы знаете?</w:t>
      </w:r>
    </w:p>
    <w:p w14:paraId="57334320" w14:textId="77777777" w:rsidR="005737EF" w:rsidRPr="00020CA8" w:rsidRDefault="005737EF" w:rsidP="0055496F">
      <w:pPr>
        <w:pStyle w:val="NoSpacing"/>
        <w:numPr>
          <w:ilvl w:val="0"/>
          <w:numId w:val="40"/>
        </w:numPr>
        <w:rPr>
          <w:rFonts w:ascii="Arial" w:hAnsi="Arial" w:cs="Arial"/>
          <w:sz w:val="20"/>
          <w:szCs w:val="20"/>
          <w:lang w:val="ru-RU"/>
        </w:rPr>
      </w:pPr>
      <w:r w:rsidRPr="00020CA8">
        <w:rPr>
          <w:rFonts w:ascii="Arial" w:hAnsi="Arial" w:cs="Arial"/>
          <w:sz w:val="20"/>
          <w:szCs w:val="20"/>
          <w:lang w:val="ru-RU"/>
        </w:rPr>
        <w:t>Какие характеристики отличают акторов МО от их участников?</w:t>
      </w:r>
    </w:p>
    <w:p w14:paraId="64A2F9EA" w14:textId="77777777" w:rsidR="005737EF" w:rsidRPr="00020CA8" w:rsidRDefault="005737EF" w:rsidP="0055496F">
      <w:pPr>
        <w:pStyle w:val="NoSpacing"/>
        <w:numPr>
          <w:ilvl w:val="0"/>
          <w:numId w:val="40"/>
        </w:numPr>
        <w:rPr>
          <w:rFonts w:ascii="Arial" w:hAnsi="Arial" w:cs="Arial"/>
          <w:sz w:val="20"/>
          <w:szCs w:val="20"/>
          <w:lang w:val="ru-RU"/>
        </w:rPr>
      </w:pPr>
      <w:r w:rsidRPr="00020CA8">
        <w:rPr>
          <w:rFonts w:ascii="Arial" w:hAnsi="Arial" w:cs="Arial"/>
          <w:sz w:val="20"/>
          <w:szCs w:val="20"/>
          <w:lang w:val="ru-RU"/>
        </w:rPr>
        <w:t>Какими средствами осуществляется политическое сотрудничество в современной системе МО?</w:t>
      </w:r>
    </w:p>
    <w:p w14:paraId="5B5A774C" w14:textId="77777777" w:rsidR="005737EF" w:rsidRPr="00020CA8" w:rsidRDefault="005737EF" w:rsidP="0055496F">
      <w:pPr>
        <w:pStyle w:val="NoSpacing"/>
        <w:numPr>
          <w:ilvl w:val="0"/>
          <w:numId w:val="40"/>
        </w:numPr>
        <w:rPr>
          <w:rFonts w:ascii="Arial" w:hAnsi="Arial" w:cs="Arial"/>
          <w:sz w:val="20"/>
          <w:szCs w:val="20"/>
          <w:lang w:val="ru-RU"/>
        </w:rPr>
      </w:pPr>
      <w:r w:rsidRPr="00020CA8">
        <w:rPr>
          <w:rFonts w:ascii="Arial" w:hAnsi="Arial" w:cs="Arial"/>
          <w:sz w:val="20"/>
          <w:szCs w:val="20"/>
          <w:lang w:val="ru-RU"/>
        </w:rPr>
        <w:t>Каковы главные причины политического противостояния государств?</w:t>
      </w:r>
    </w:p>
    <w:p w14:paraId="389F9107" w14:textId="77777777" w:rsidR="004D05F4" w:rsidRPr="00020CA8" w:rsidRDefault="005737EF" w:rsidP="0055496F">
      <w:pPr>
        <w:pStyle w:val="NoSpacing"/>
        <w:numPr>
          <w:ilvl w:val="0"/>
          <w:numId w:val="40"/>
        </w:numPr>
        <w:rPr>
          <w:rFonts w:ascii="Arial" w:hAnsi="Arial" w:cs="Arial"/>
          <w:sz w:val="20"/>
          <w:szCs w:val="20"/>
          <w:lang w:val="ru-RU"/>
        </w:rPr>
      </w:pPr>
      <w:r w:rsidRPr="00020CA8">
        <w:rPr>
          <w:rFonts w:ascii="Arial" w:hAnsi="Arial" w:cs="Arial"/>
          <w:sz w:val="20"/>
          <w:szCs w:val="20"/>
          <w:lang w:val="ru-RU"/>
        </w:rPr>
        <w:t>Каковы политические механизмы и инструменты вешней политики?</w:t>
      </w:r>
    </w:p>
    <w:p w14:paraId="4944E865" w14:textId="77777777" w:rsidR="000F6D35" w:rsidRPr="00020CA8" w:rsidRDefault="000731E4" w:rsidP="0055496F">
      <w:pPr>
        <w:pStyle w:val="NoSpacing"/>
        <w:numPr>
          <w:ilvl w:val="0"/>
          <w:numId w:val="42"/>
        </w:numPr>
        <w:rPr>
          <w:rFonts w:ascii="Arial" w:hAnsi="Arial" w:cs="Arial"/>
          <w:sz w:val="20"/>
          <w:szCs w:val="20"/>
          <w:lang w:val="ru-RU"/>
        </w:rPr>
      </w:pPr>
      <w:r w:rsidRPr="00020CA8">
        <w:rPr>
          <w:rFonts w:ascii="Arial" w:hAnsi="Arial" w:cs="Arial"/>
          <w:sz w:val="20"/>
          <w:szCs w:val="20"/>
          <w:lang w:val="ru-RU"/>
        </w:rPr>
        <w:t>Какова роль ООН в сфере поддержания международной безопасности?</w:t>
      </w:r>
    </w:p>
    <w:p w14:paraId="73943CBC" w14:textId="77777777" w:rsidR="000731E4" w:rsidRPr="00020CA8" w:rsidRDefault="000731E4" w:rsidP="0055496F">
      <w:pPr>
        <w:pStyle w:val="NoSpacing"/>
        <w:numPr>
          <w:ilvl w:val="0"/>
          <w:numId w:val="42"/>
        </w:numPr>
        <w:rPr>
          <w:rFonts w:ascii="Arial" w:hAnsi="Arial" w:cs="Arial"/>
          <w:sz w:val="20"/>
          <w:szCs w:val="20"/>
          <w:lang w:val="ru-RU"/>
        </w:rPr>
      </w:pPr>
      <w:r w:rsidRPr="00020CA8">
        <w:rPr>
          <w:rFonts w:ascii="Arial" w:hAnsi="Arial" w:cs="Arial"/>
          <w:sz w:val="20"/>
          <w:szCs w:val="20"/>
          <w:lang w:val="ru-RU"/>
        </w:rPr>
        <w:t>Какова роль ОДКБ в поддержании международной безопасности на региональном уровне?</w:t>
      </w:r>
    </w:p>
    <w:p w14:paraId="18EAF488" w14:textId="77777777" w:rsidR="000731E4" w:rsidRPr="00020CA8" w:rsidRDefault="000731E4" w:rsidP="0055496F">
      <w:pPr>
        <w:pStyle w:val="NoSpacing"/>
        <w:numPr>
          <w:ilvl w:val="0"/>
          <w:numId w:val="42"/>
        </w:numPr>
        <w:rPr>
          <w:rFonts w:ascii="Arial" w:hAnsi="Arial" w:cs="Arial"/>
          <w:sz w:val="20"/>
          <w:szCs w:val="20"/>
          <w:lang w:val="ru-RU"/>
        </w:rPr>
      </w:pPr>
      <w:r w:rsidRPr="00020CA8">
        <w:rPr>
          <w:rFonts w:ascii="Arial" w:hAnsi="Arial" w:cs="Arial"/>
          <w:sz w:val="20"/>
          <w:szCs w:val="20"/>
          <w:lang w:val="ru-RU"/>
        </w:rPr>
        <w:t>Каким образом международное право регулирует международный и внутренний вооруженный конфликт?</w:t>
      </w:r>
    </w:p>
    <w:p w14:paraId="612C9757" w14:textId="77777777" w:rsidR="00BB46F2" w:rsidRPr="00020CA8" w:rsidRDefault="00EF3B06" w:rsidP="0055496F">
      <w:pPr>
        <w:pStyle w:val="NoSpacing"/>
        <w:numPr>
          <w:ilvl w:val="0"/>
          <w:numId w:val="43"/>
        </w:numPr>
        <w:rPr>
          <w:rFonts w:ascii="Arial" w:hAnsi="Arial" w:cs="Arial"/>
          <w:sz w:val="20"/>
          <w:szCs w:val="20"/>
          <w:lang w:val="ru-RU"/>
        </w:rPr>
      </w:pPr>
      <w:r w:rsidRPr="00020CA8">
        <w:rPr>
          <w:rFonts w:ascii="Arial" w:hAnsi="Arial" w:cs="Arial"/>
          <w:sz w:val="20"/>
          <w:szCs w:val="20"/>
          <w:lang w:val="ru-RU"/>
        </w:rPr>
        <w:t>Каковы режимы, институты и механизмы международного экономической сотрудничества в сфере торговли?</w:t>
      </w:r>
    </w:p>
    <w:p w14:paraId="06B6DCDF" w14:textId="77777777" w:rsidR="00EF3B06" w:rsidRPr="00020CA8" w:rsidRDefault="00EF3B06" w:rsidP="0055496F">
      <w:pPr>
        <w:pStyle w:val="NoSpacing"/>
        <w:numPr>
          <w:ilvl w:val="0"/>
          <w:numId w:val="43"/>
        </w:numPr>
        <w:rPr>
          <w:rFonts w:ascii="Arial" w:hAnsi="Arial" w:cs="Arial"/>
          <w:sz w:val="20"/>
          <w:szCs w:val="20"/>
          <w:lang w:val="ru-RU"/>
        </w:rPr>
      </w:pPr>
      <w:r w:rsidRPr="00020CA8">
        <w:rPr>
          <w:rFonts w:ascii="Arial" w:hAnsi="Arial" w:cs="Arial"/>
          <w:sz w:val="20"/>
          <w:szCs w:val="20"/>
          <w:lang w:val="ru-RU"/>
        </w:rPr>
        <w:t>Каковы режимы, институты и механизмы международного экономической сотрудничества в валютно-финансовой сфере?</w:t>
      </w:r>
    </w:p>
    <w:p w14:paraId="1C3EF07A" w14:textId="66DEBAD1" w:rsidR="000F2C91" w:rsidRPr="003E7648" w:rsidRDefault="00EF3B06" w:rsidP="00367088">
      <w:pPr>
        <w:pStyle w:val="NoSpacing"/>
        <w:numPr>
          <w:ilvl w:val="0"/>
          <w:numId w:val="43"/>
        </w:numPr>
        <w:rPr>
          <w:rFonts w:ascii="Arial" w:hAnsi="Arial" w:cs="Arial"/>
          <w:sz w:val="20"/>
          <w:szCs w:val="20"/>
          <w:lang w:val="ru-RU"/>
        </w:rPr>
      </w:pPr>
      <w:r w:rsidRPr="00020CA8">
        <w:rPr>
          <w:rFonts w:ascii="Arial" w:hAnsi="Arial" w:cs="Arial"/>
          <w:sz w:val="20"/>
          <w:szCs w:val="20"/>
          <w:lang w:val="ru-RU"/>
        </w:rPr>
        <w:t>Каковы режимы, институты и механизмы международного экономической сотрудничества в сфере инвестиций?</w:t>
      </w:r>
    </w:p>
    <w:p w14:paraId="15B9B055" w14:textId="6A020083" w:rsidR="0001744E" w:rsidRPr="0001744E" w:rsidRDefault="0001744E" w:rsidP="003E7648">
      <w:pPr>
        <w:pStyle w:val="NoSpacing"/>
        <w:numPr>
          <w:ilvl w:val="0"/>
          <w:numId w:val="43"/>
        </w:numPr>
        <w:rPr>
          <w:rFonts w:ascii="Arial" w:hAnsi="Arial" w:cs="Arial"/>
          <w:sz w:val="20"/>
          <w:szCs w:val="20"/>
          <w:lang w:val="ru-RU"/>
        </w:rPr>
      </w:pPr>
      <w:r>
        <w:rPr>
          <w:rFonts w:ascii="Arial" w:hAnsi="Arial" w:cs="Arial"/>
          <w:sz w:val="20"/>
          <w:szCs w:val="20"/>
          <w:lang w:val="ru-RU"/>
        </w:rPr>
        <w:t xml:space="preserve">Как создавались </w:t>
      </w:r>
      <w:r w:rsidRPr="0001744E">
        <w:rPr>
          <w:rFonts w:ascii="Arial" w:hAnsi="Arial" w:cs="Arial"/>
          <w:sz w:val="20"/>
          <w:szCs w:val="20"/>
          <w:lang w:val="ru-RU"/>
        </w:rPr>
        <w:t xml:space="preserve">режимы, институты и механизмы международного сотрудничества в </w:t>
      </w:r>
      <w:proofErr w:type="spellStart"/>
      <w:r w:rsidRPr="0001744E">
        <w:rPr>
          <w:rFonts w:ascii="Arial" w:hAnsi="Arial" w:cs="Arial"/>
          <w:sz w:val="20"/>
          <w:szCs w:val="20"/>
          <w:lang w:val="ru-RU"/>
        </w:rPr>
        <w:t>сфереправ</w:t>
      </w:r>
      <w:proofErr w:type="spellEnd"/>
      <w:r w:rsidRPr="0001744E">
        <w:rPr>
          <w:rFonts w:ascii="Arial" w:hAnsi="Arial" w:cs="Arial"/>
          <w:sz w:val="20"/>
          <w:szCs w:val="20"/>
          <w:lang w:val="ru-RU"/>
        </w:rPr>
        <w:t xml:space="preserve"> человека</w:t>
      </w:r>
      <w:r>
        <w:rPr>
          <w:rFonts w:ascii="Arial" w:hAnsi="Arial" w:cs="Arial"/>
          <w:sz w:val="20"/>
          <w:szCs w:val="20"/>
          <w:lang w:val="ru-RU"/>
        </w:rPr>
        <w:t xml:space="preserve"> и какова их роль</w:t>
      </w:r>
      <w:r w:rsidR="005F37D3">
        <w:rPr>
          <w:rFonts w:ascii="Arial" w:hAnsi="Arial" w:cs="Arial"/>
          <w:sz w:val="20"/>
          <w:szCs w:val="20"/>
          <w:lang w:val="ru-RU"/>
        </w:rPr>
        <w:t>?</w:t>
      </w:r>
    </w:p>
    <w:p w14:paraId="0FAE6F0B" w14:textId="3CBBD491" w:rsidR="0001744E" w:rsidRPr="0001744E" w:rsidRDefault="005F37D3" w:rsidP="003E7648">
      <w:pPr>
        <w:pStyle w:val="NoSpacing"/>
        <w:numPr>
          <w:ilvl w:val="0"/>
          <w:numId w:val="43"/>
        </w:numPr>
        <w:rPr>
          <w:rFonts w:ascii="Arial" w:hAnsi="Arial" w:cs="Arial"/>
          <w:sz w:val="20"/>
          <w:szCs w:val="20"/>
          <w:lang w:val="ru-RU"/>
        </w:rPr>
      </w:pPr>
      <w:r>
        <w:rPr>
          <w:rFonts w:ascii="Arial" w:hAnsi="Arial" w:cs="Arial"/>
          <w:sz w:val="20"/>
          <w:szCs w:val="20"/>
          <w:lang w:val="ru-RU"/>
        </w:rPr>
        <w:t xml:space="preserve">Каким образом </w:t>
      </w:r>
      <w:proofErr w:type="gramStart"/>
      <w:r>
        <w:rPr>
          <w:rFonts w:ascii="Arial" w:hAnsi="Arial" w:cs="Arial"/>
          <w:sz w:val="20"/>
          <w:szCs w:val="20"/>
          <w:lang w:val="ru-RU"/>
        </w:rPr>
        <w:t>р</w:t>
      </w:r>
      <w:r w:rsidR="0001744E" w:rsidRPr="0001744E">
        <w:rPr>
          <w:rFonts w:ascii="Arial" w:hAnsi="Arial" w:cs="Arial"/>
          <w:sz w:val="20"/>
          <w:szCs w:val="20"/>
          <w:lang w:val="ru-RU"/>
        </w:rPr>
        <w:t>анжир</w:t>
      </w:r>
      <w:r w:rsidR="00572DC8">
        <w:rPr>
          <w:rFonts w:ascii="Arial" w:hAnsi="Arial" w:cs="Arial"/>
          <w:sz w:val="20"/>
          <w:szCs w:val="20"/>
          <w:lang w:val="ru-RU"/>
        </w:rPr>
        <w:t>у</w:t>
      </w:r>
      <w:r>
        <w:rPr>
          <w:rFonts w:ascii="Arial" w:hAnsi="Arial" w:cs="Arial"/>
          <w:sz w:val="20"/>
          <w:szCs w:val="20"/>
          <w:lang w:val="ru-RU"/>
        </w:rPr>
        <w:t xml:space="preserve">ются </w:t>
      </w:r>
      <w:r w:rsidR="0001744E" w:rsidRPr="0001744E">
        <w:rPr>
          <w:rFonts w:ascii="Arial" w:hAnsi="Arial" w:cs="Arial"/>
          <w:sz w:val="20"/>
          <w:szCs w:val="20"/>
          <w:lang w:val="ru-RU"/>
        </w:rPr>
        <w:t xml:space="preserve"> режимы</w:t>
      </w:r>
      <w:proofErr w:type="gramEnd"/>
      <w:r w:rsidR="0001744E" w:rsidRPr="0001744E">
        <w:rPr>
          <w:rFonts w:ascii="Arial" w:hAnsi="Arial" w:cs="Arial"/>
          <w:sz w:val="20"/>
          <w:szCs w:val="20"/>
          <w:lang w:val="ru-RU"/>
        </w:rPr>
        <w:t>, институты и механизмы ООН по правам человека на Уставные и Договорные</w:t>
      </w:r>
      <w:r w:rsidR="00572DC8">
        <w:rPr>
          <w:rFonts w:ascii="Arial" w:hAnsi="Arial" w:cs="Arial"/>
          <w:sz w:val="20"/>
          <w:szCs w:val="20"/>
          <w:lang w:val="ru-RU"/>
        </w:rPr>
        <w:t>?</w:t>
      </w:r>
    </w:p>
    <w:p w14:paraId="31E6BB62" w14:textId="6B8508B5" w:rsidR="0001744E" w:rsidRPr="0001744E" w:rsidRDefault="00572DC8" w:rsidP="003E7648">
      <w:pPr>
        <w:pStyle w:val="NoSpacing"/>
        <w:numPr>
          <w:ilvl w:val="0"/>
          <w:numId w:val="43"/>
        </w:numPr>
        <w:rPr>
          <w:rFonts w:ascii="Arial" w:hAnsi="Arial" w:cs="Arial"/>
          <w:sz w:val="20"/>
          <w:szCs w:val="20"/>
          <w:lang w:val="ru-RU"/>
        </w:rPr>
      </w:pPr>
      <w:r>
        <w:rPr>
          <w:rFonts w:ascii="Arial" w:hAnsi="Arial" w:cs="Arial"/>
          <w:sz w:val="20"/>
          <w:szCs w:val="20"/>
          <w:lang w:val="ru-RU"/>
        </w:rPr>
        <w:t xml:space="preserve">Какова структура и роль </w:t>
      </w:r>
      <w:r w:rsidR="008B2CCC">
        <w:rPr>
          <w:rFonts w:ascii="Arial" w:hAnsi="Arial" w:cs="Arial"/>
          <w:sz w:val="20"/>
          <w:szCs w:val="20"/>
          <w:lang w:val="ru-RU"/>
        </w:rPr>
        <w:t xml:space="preserve">институтов ОБСЕ </w:t>
      </w:r>
      <w:r w:rsidR="0001744E" w:rsidRPr="0001744E">
        <w:rPr>
          <w:rFonts w:ascii="Arial" w:hAnsi="Arial" w:cs="Arial"/>
          <w:sz w:val="20"/>
          <w:szCs w:val="20"/>
          <w:lang w:val="ru-RU"/>
        </w:rPr>
        <w:t>в сфере прав человека</w:t>
      </w:r>
      <w:r w:rsidR="008B2CCC">
        <w:rPr>
          <w:rFonts w:ascii="Arial" w:hAnsi="Arial" w:cs="Arial"/>
          <w:sz w:val="20"/>
          <w:szCs w:val="20"/>
          <w:lang w:val="ru-RU"/>
        </w:rPr>
        <w:t>?</w:t>
      </w:r>
    </w:p>
    <w:p w14:paraId="052AE615" w14:textId="77777777" w:rsidR="005245A0" w:rsidRPr="00020CA8" w:rsidRDefault="005245A0" w:rsidP="0055496F">
      <w:pPr>
        <w:pStyle w:val="NoSpacing"/>
        <w:numPr>
          <w:ilvl w:val="0"/>
          <w:numId w:val="18"/>
        </w:numPr>
        <w:rPr>
          <w:rFonts w:ascii="Arial" w:hAnsi="Arial" w:cs="Arial"/>
          <w:sz w:val="20"/>
          <w:szCs w:val="20"/>
          <w:lang w:val="ru-RU"/>
        </w:rPr>
      </w:pPr>
      <w:r w:rsidRPr="00020CA8">
        <w:rPr>
          <w:rFonts w:ascii="Arial" w:hAnsi="Arial" w:cs="Arial"/>
          <w:sz w:val="20"/>
          <w:szCs w:val="20"/>
          <w:lang w:val="ru-RU"/>
        </w:rPr>
        <w:t xml:space="preserve">Участником каких наиболее важных многосторонних договоров (режимов) является Казахстан по международной безопасности?  </w:t>
      </w:r>
    </w:p>
    <w:p w14:paraId="59C979B0" w14:textId="77777777" w:rsidR="005245A0" w:rsidRPr="00020CA8" w:rsidRDefault="005245A0" w:rsidP="0055496F">
      <w:pPr>
        <w:pStyle w:val="NoSpacing"/>
        <w:numPr>
          <w:ilvl w:val="0"/>
          <w:numId w:val="18"/>
        </w:numPr>
        <w:rPr>
          <w:rFonts w:ascii="Arial" w:hAnsi="Arial" w:cs="Arial"/>
          <w:sz w:val="20"/>
          <w:szCs w:val="20"/>
          <w:lang w:val="ru-RU"/>
        </w:rPr>
      </w:pPr>
      <w:r w:rsidRPr="00020CA8">
        <w:rPr>
          <w:rFonts w:ascii="Arial" w:hAnsi="Arial" w:cs="Arial"/>
          <w:sz w:val="20"/>
          <w:szCs w:val="20"/>
          <w:lang w:val="ru-RU"/>
        </w:rPr>
        <w:t xml:space="preserve">Участником каких наиболее важных многосторонних договоров (режимов) является Казахстан по правам человека?  </w:t>
      </w:r>
    </w:p>
    <w:p w14:paraId="214E2869" w14:textId="77777777" w:rsidR="005245A0" w:rsidRPr="00020CA8" w:rsidRDefault="005245A0" w:rsidP="0055496F">
      <w:pPr>
        <w:pStyle w:val="NoSpacing"/>
        <w:numPr>
          <w:ilvl w:val="0"/>
          <w:numId w:val="18"/>
        </w:numPr>
        <w:rPr>
          <w:rFonts w:ascii="Arial" w:hAnsi="Arial" w:cs="Arial"/>
          <w:sz w:val="20"/>
          <w:szCs w:val="20"/>
          <w:lang w:val="ru-RU"/>
        </w:rPr>
      </w:pPr>
      <w:r w:rsidRPr="00020CA8">
        <w:rPr>
          <w:rFonts w:ascii="Arial" w:hAnsi="Arial" w:cs="Arial"/>
          <w:sz w:val="20"/>
          <w:szCs w:val="20"/>
          <w:lang w:val="ru-RU"/>
        </w:rPr>
        <w:t xml:space="preserve">Участником каких наиболее важных многосторонних договоров (режимов) является Казахстан по гуманитарному праву?  </w:t>
      </w:r>
    </w:p>
    <w:p w14:paraId="4E7104F5" w14:textId="77777777" w:rsidR="005245A0" w:rsidRPr="00020CA8" w:rsidRDefault="005245A0" w:rsidP="0055496F">
      <w:pPr>
        <w:pStyle w:val="NoSpacing"/>
        <w:numPr>
          <w:ilvl w:val="0"/>
          <w:numId w:val="18"/>
        </w:numPr>
        <w:rPr>
          <w:rFonts w:ascii="Arial" w:hAnsi="Arial" w:cs="Arial"/>
          <w:sz w:val="20"/>
          <w:szCs w:val="20"/>
          <w:lang w:val="ru-RU"/>
        </w:rPr>
      </w:pPr>
      <w:r w:rsidRPr="00020CA8">
        <w:rPr>
          <w:rFonts w:ascii="Arial" w:hAnsi="Arial" w:cs="Arial"/>
          <w:sz w:val="20"/>
          <w:szCs w:val="20"/>
          <w:lang w:val="ru-RU"/>
        </w:rPr>
        <w:lastRenderedPageBreak/>
        <w:t xml:space="preserve">Какие механизмы международного урегулирования и разрешения споров признаются Казахстаном? </w:t>
      </w:r>
    </w:p>
    <w:p w14:paraId="5482AB1D" w14:textId="77777777" w:rsidR="00A2313A" w:rsidRPr="00020CA8" w:rsidRDefault="00A2313A" w:rsidP="0055496F">
      <w:pPr>
        <w:pStyle w:val="NoSpacing"/>
        <w:numPr>
          <w:ilvl w:val="0"/>
          <w:numId w:val="16"/>
        </w:numPr>
        <w:rPr>
          <w:rFonts w:ascii="Arial" w:hAnsi="Arial" w:cs="Arial"/>
          <w:sz w:val="20"/>
          <w:szCs w:val="20"/>
          <w:lang w:val="ru-RU"/>
        </w:rPr>
      </w:pPr>
      <w:r w:rsidRPr="00020CA8">
        <w:rPr>
          <w:rFonts w:ascii="Arial" w:hAnsi="Arial" w:cs="Arial"/>
          <w:sz w:val="20"/>
          <w:szCs w:val="20"/>
          <w:lang w:val="ru-RU"/>
        </w:rPr>
        <w:t>Какие инициативы и достижения есть у Казахстана в области нераспространение ядерного оружия и разоружения?</w:t>
      </w:r>
    </w:p>
    <w:p w14:paraId="33EB624F" w14:textId="77777777" w:rsidR="00A2313A" w:rsidRPr="00020CA8" w:rsidRDefault="00A2313A" w:rsidP="0055496F">
      <w:pPr>
        <w:pStyle w:val="NoSpacing"/>
        <w:numPr>
          <w:ilvl w:val="0"/>
          <w:numId w:val="16"/>
        </w:numPr>
        <w:rPr>
          <w:rFonts w:ascii="Arial" w:hAnsi="Arial" w:cs="Arial"/>
          <w:sz w:val="20"/>
          <w:szCs w:val="20"/>
          <w:lang w:val="ru-RU"/>
        </w:rPr>
      </w:pPr>
      <w:r w:rsidRPr="00020CA8">
        <w:rPr>
          <w:rFonts w:ascii="Arial" w:hAnsi="Arial" w:cs="Arial"/>
          <w:sz w:val="20"/>
          <w:szCs w:val="20"/>
          <w:lang w:val="ru-RU"/>
        </w:rPr>
        <w:t>Какие инициативы и достижения есть у Казахстана в области мер доверия в Азии?</w:t>
      </w:r>
    </w:p>
    <w:p w14:paraId="68274451" w14:textId="77777777" w:rsidR="000F6D35" w:rsidRPr="00020CA8" w:rsidRDefault="00A2313A" w:rsidP="0055496F">
      <w:pPr>
        <w:pStyle w:val="NoSpacing"/>
        <w:numPr>
          <w:ilvl w:val="0"/>
          <w:numId w:val="16"/>
        </w:numPr>
        <w:rPr>
          <w:rFonts w:ascii="Arial" w:hAnsi="Arial" w:cs="Arial"/>
          <w:sz w:val="20"/>
          <w:szCs w:val="20"/>
          <w:lang w:val="ru-RU"/>
        </w:rPr>
      </w:pPr>
      <w:r w:rsidRPr="00020CA8">
        <w:rPr>
          <w:rFonts w:ascii="Arial" w:hAnsi="Arial" w:cs="Arial"/>
          <w:sz w:val="20"/>
          <w:szCs w:val="20"/>
          <w:lang w:val="ru-RU"/>
        </w:rPr>
        <w:t>Какие инициативы и достижения есть у Казахстана в области предотвращения угрозы экстремизма и терроризма?</w:t>
      </w:r>
    </w:p>
    <w:p w14:paraId="4574CC8A" w14:textId="77777777" w:rsidR="00A2313A" w:rsidRPr="00020CA8" w:rsidRDefault="00A2313A" w:rsidP="0055496F">
      <w:pPr>
        <w:pStyle w:val="NoSpacing"/>
        <w:numPr>
          <w:ilvl w:val="0"/>
          <w:numId w:val="16"/>
        </w:numPr>
        <w:rPr>
          <w:rFonts w:ascii="Arial" w:hAnsi="Arial" w:cs="Arial"/>
          <w:sz w:val="20"/>
          <w:szCs w:val="20"/>
          <w:lang w:val="ru-RU"/>
        </w:rPr>
      </w:pPr>
      <w:r w:rsidRPr="00020CA8">
        <w:rPr>
          <w:rFonts w:ascii="Arial" w:hAnsi="Arial" w:cs="Arial"/>
          <w:sz w:val="20"/>
          <w:szCs w:val="20"/>
          <w:lang w:val="ru-RU"/>
        </w:rPr>
        <w:t>Каким образом Казахстан участвует в миротворческих миссиях и</w:t>
      </w:r>
    </w:p>
    <w:p w14:paraId="64358992" w14:textId="77777777" w:rsidR="003E7648" w:rsidRDefault="00A2313A" w:rsidP="003E7648">
      <w:pPr>
        <w:pStyle w:val="NoSpacing"/>
        <w:numPr>
          <w:ilvl w:val="0"/>
          <w:numId w:val="16"/>
        </w:numPr>
        <w:rPr>
          <w:rFonts w:ascii="Arial" w:hAnsi="Arial" w:cs="Arial"/>
          <w:sz w:val="20"/>
          <w:szCs w:val="20"/>
          <w:lang w:val="ru-RU"/>
        </w:rPr>
      </w:pPr>
      <w:r w:rsidRPr="00020CA8">
        <w:rPr>
          <w:rFonts w:ascii="Arial" w:hAnsi="Arial" w:cs="Arial"/>
          <w:sz w:val="20"/>
          <w:szCs w:val="20"/>
          <w:lang w:val="ru-RU"/>
        </w:rPr>
        <w:t>в реализации механизмов превентивной дипломатии и урегулирования?</w:t>
      </w:r>
    </w:p>
    <w:p w14:paraId="3DC28E18" w14:textId="06757C7D" w:rsidR="000609F2" w:rsidRPr="003E7648" w:rsidRDefault="000609F2" w:rsidP="003E7648">
      <w:pPr>
        <w:pStyle w:val="NoSpacing"/>
        <w:numPr>
          <w:ilvl w:val="0"/>
          <w:numId w:val="16"/>
        </w:numPr>
        <w:rPr>
          <w:rFonts w:ascii="Arial" w:hAnsi="Arial" w:cs="Arial"/>
          <w:sz w:val="20"/>
          <w:szCs w:val="20"/>
          <w:lang w:val="ru-RU"/>
        </w:rPr>
      </w:pPr>
      <w:r w:rsidRPr="003E7648">
        <w:rPr>
          <w:rFonts w:ascii="Arial" w:hAnsi="Arial" w:cs="Arial"/>
          <w:sz w:val="20"/>
          <w:szCs w:val="20"/>
          <w:lang w:val="ru-RU"/>
        </w:rPr>
        <w:t>В каких глобальных и региональных форматах экономического сотрудничества участвует Казахстан?</w:t>
      </w:r>
    </w:p>
    <w:p w14:paraId="6BD215BE" w14:textId="77777777" w:rsidR="000609F2" w:rsidRPr="00020CA8" w:rsidRDefault="000609F2" w:rsidP="0055496F">
      <w:pPr>
        <w:pStyle w:val="NoSpacing"/>
        <w:numPr>
          <w:ilvl w:val="0"/>
          <w:numId w:val="11"/>
        </w:numPr>
        <w:rPr>
          <w:rFonts w:ascii="Arial" w:hAnsi="Arial" w:cs="Arial"/>
          <w:sz w:val="20"/>
          <w:szCs w:val="20"/>
          <w:lang w:val="ru-RU"/>
        </w:rPr>
      </w:pPr>
      <w:r w:rsidRPr="00020CA8">
        <w:rPr>
          <w:rFonts w:ascii="Arial" w:hAnsi="Arial" w:cs="Arial"/>
          <w:sz w:val="20"/>
          <w:szCs w:val="20"/>
          <w:lang w:val="ru-RU"/>
        </w:rPr>
        <w:t>Какова политика Казахстана в специализированных учреждениях ООН, МВФ, МБРР и др.?</w:t>
      </w:r>
    </w:p>
    <w:p w14:paraId="759910DB" w14:textId="77777777" w:rsidR="000609F2" w:rsidRPr="00020CA8" w:rsidRDefault="000609F2" w:rsidP="0055496F">
      <w:pPr>
        <w:pStyle w:val="NoSpacing"/>
        <w:numPr>
          <w:ilvl w:val="0"/>
          <w:numId w:val="11"/>
        </w:numPr>
        <w:rPr>
          <w:rFonts w:ascii="Arial" w:hAnsi="Arial" w:cs="Arial"/>
          <w:sz w:val="20"/>
          <w:szCs w:val="20"/>
          <w:lang w:val="ru-RU"/>
        </w:rPr>
      </w:pPr>
      <w:r w:rsidRPr="00020CA8">
        <w:rPr>
          <w:rFonts w:ascii="Arial" w:hAnsi="Arial" w:cs="Arial"/>
          <w:sz w:val="20"/>
          <w:szCs w:val="20"/>
          <w:lang w:val="ru-RU"/>
        </w:rPr>
        <w:t>Какие обязательства вытекают из членства Казахстана в ВТО?</w:t>
      </w:r>
    </w:p>
    <w:p w14:paraId="0C28A510" w14:textId="77777777" w:rsidR="000609F2" w:rsidRPr="00020CA8" w:rsidRDefault="000609F2" w:rsidP="0055496F">
      <w:pPr>
        <w:pStyle w:val="NoSpacing"/>
        <w:numPr>
          <w:ilvl w:val="0"/>
          <w:numId w:val="11"/>
        </w:numPr>
        <w:rPr>
          <w:rFonts w:ascii="Arial" w:hAnsi="Arial" w:cs="Arial"/>
          <w:sz w:val="20"/>
          <w:szCs w:val="20"/>
          <w:lang w:val="ru-RU"/>
        </w:rPr>
      </w:pPr>
      <w:r w:rsidRPr="00020CA8">
        <w:rPr>
          <w:rFonts w:ascii="Arial" w:hAnsi="Arial" w:cs="Arial"/>
          <w:sz w:val="20"/>
          <w:szCs w:val="20"/>
          <w:lang w:val="ru-RU"/>
        </w:rPr>
        <w:t>В чем заключается экономическое измерение деятельности ШОС?</w:t>
      </w:r>
    </w:p>
    <w:p w14:paraId="0E5101E6" w14:textId="77777777" w:rsidR="000609F2" w:rsidRPr="00020CA8" w:rsidRDefault="000609F2" w:rsidP="0055496F">
      <w:pPr>
        <w:pStyle w:val="NoSpacing"/>
        <w:numPr>
          <w:ilvl w:val="0"/>
          <w:numId w:val="11"/>
        </w:numPr>
        <w:rPr>
          <w:rFonts w:ascii="Arial" w:hAnsi="Arial" w:cs="Arial"/>
          <w:sz w:val="20"/>
          <w:szCs w:val="20"/>
          <w:lang w:val="ru-RU"/>
        </w:rPr>
      </w:pPr>
      <w:r w:rsidRPr="00020CA8">
        <w:rPr>
          <w:rFonts w:ascii="Arial" w:hAnsi="Arial" w:cs="Arial"/>
          <w:sz w:val="20"/>
          <w:szCs w:val="20"/>
          <w:lang w:val="ru-RU"/>
        </w:rPr>
        <w:t>Каким образом Казахстан участвует в процессе евразийской экономической интеграции?</w:t>
      </w:r>
    </w:p>
    <w:p w14:paraId="0BD1B2AE" w14:textId="0887CC9C" w:rsidR="003E7648" w:rsidRPr="003E7648" w:rsidRDefault="000609F2" w:rsidP="003E7648">
      <w:pPr>
        <w:pStyle w:val="NoSpacing"/>
        <w:numPr>
          <w:ilvl w:val="0"/>
          <w:numId w:val="11"/>
        </w:numPr>
        <w:rPr>
          <w:rFonts w:ascii="Arial" w:hAnsi="Arial" w:cs="Arial"/>
          <w:sz w:val="20"/>
          <w:szCs w:val="20"/>
          <w:lang w:val="ru-RU"/>
        </w:rPr>
      </w:pPr>
      <w:r w:rsidRPr="00020CA8">
        <w:rPr>
          <w:rFonts w:ascii="Arial" w:hAnsi="Arial" w:cs="Arial"/>
          <w:sz w:val="20"/>
          <w:szCs w:val="20"/>
          <w:lang w:val="ru-RU"/>
        </w:rPr>
        <w:t xml:space="preserve">Какой формат многостороннего экономического сотрудничества является наиболее выгодным для Казахстана и почему? </w:t>
      </w:r>
    </w:p>
    <w:p w14:paraId="64EA7065" w14:textId="77777777" w:rsidR="003F1AC5" w:rsidRPr="00020CA8" w:rsidRDefault="003F1AC5" w:rsidP="0055496F">
      <w:pPr>
        <w:pStyle w:val="NoSpacing"/>
        <w:numPr>
          <w:ilvl w:val="0"/>
          <w:numId w:val="8"/>
        </w:numPr>
        <w:rPr>
          <w:rFonts w:ascii="Arial" w:hAnsi="Arial" w:cs="Arial"/>
          <w:sz w:val="20"/>
          <w:szCs w:val="20"/>
          <w:lang w:val="ru-RU"/>
        </w:rPr>
      </w:pPr>
      <w:r w:rsidRPr="00020CA8">
        <w:rPr>
          <w:rFonts w:ascii="Arial" w:hAnsi="Arial" w:cs="Arial"/>
          <w:sz w:val="20"/>
          <w:szCs w:val="20"/>
          <w:lang w:val="ru-RU"/>
        </w:rPr>
        <w:t>Когда и в какой внешнеполитической среде была впервые сформулирована доктрина многовекторность РК?</w:t>
      </w:r>
    </w:p>
    <w:p w14:paraId="10E6C530" w14:textId="77777777" w:rsidR="003F1AC5" w:rsidRPr="00020CA8" w:rsidRDefault="003F1AC5" w:rsidP="0055496F">
      <w:pPr>
        <w:pStyle w:val="NoSpacing"/>
        <w:numPr>
          <w:ilvl w:val="0"/>
          <w:numId w:val="8"/>
        </w:numPr>
        <w:rPr>
          <w:rFonts w:ascii="Arial" w:hAnsi="Arial" w:cs="Arial"/>
          <w:sz w:val="20"/>
          <w:szCs w:val="20"/>
          <w:lang w:val="ru-RU"/>
        </w:rPr>
      </w:pPr>
      <w:r w:rsidRPr="00020CA8">
        <w:rPr>
          <w:rFonts w:ascii="Arial" w:hAnsi="Arial" w:cs="Arial"/>
          <w:sz w:val="20"/>
          <w:szCs w:val="20"/>
          <w:lang w:val="ru-RU"/>
        </w:rPr>
        <w:t xml:space="preserve">В чем заключается доктрина </w:t>
      </w:r>
      <w:r w:rsidR="00723D36" w:rsidRPr="00020CA8">
        <w:rPr>
          <w:rFonts w:ascii="Arial" w:hAnsi="Arial" w:cs="Arial"/>
          <w:sz w:val="20"/>
          <w:szCs w:val="20"/>
          <w:lang w:val="ru-RU"/>
        </w:rPr>
        <w:t xml:space="preserve">многовекторности </w:t>
      </w:r>
      <w:r w:rsidRPr="00020CA8">
        <w:rPr>
          <w:rFonts w:ascii="Arial" w:hAnsi="Arial" w:cs="Arial"/>
          <w:sz w:val="20"/>
          <w:szCs w:val="20"/>
          <w:lang w:val="ru-RU"/>
        </w:rPr>
        <w:t xml:space="preserve">РК? </w:t>
      </w:r>
    </w:p>
    <w:p w14:paraId="00277B89" w14:textId="77777777" w:rsidR="003F1AC5" w:rsidRPr="00020CA8" w:rsidRDefault="003F1AC5" w:rsidP="0055496F">
      <w:pPr>
        <w:pStyle w:val="NoSpacing"/>
        <w:numPr>
          <w:ilvl w:val="0"/>
          <w:numId w:val="8"/>
        </w:numPr>
        <w:rPr>
          <w:rFonts w:ascii="Arial" w:hAnsi="Arial" w:cs="Arial"/>
          <w:sz w:val="20"/>
          <w:szCs w:val="20"/>
          <w:lang w:val="ru-RU"/>
        </w:rPr>
      </w:pPr>
      <w:r w:rsidRPr="00020CA8">
        <w:rPr>
          <w:rFonts w:ascii="Arial" w:hAnsi="Arial" w:cs="Arial"/>
          <w:sz w:val="20"/>
          <w:szCs w:val="20"/>
          <w:lang w:val="ru-RU"/>
        </w:rPr>
        <w:t>Какие еще примеры многовекторно</w:t>
      </w:r>
      <w:r w:rsidR="00723D36" w:rsidRPr="00020CA8">
        <w:rPr>
          <w:rFonts w:ascii="Arial" w:hAnsi="Arial" w:cs="Arial"/>
          <w:sz w:val="20"/>
          <w:szCs w:val="20"/>
          <w:lang w:val="ru-RU"/>
        </w:rPr>
        <w:t>й политики государств Вы знаете?</w:t>
      </w:r>
    </w:p>
    <w:p w14:paraId="05BAF9FC" w14:textId="77777777" w:rsidR="003F1AC5" w:rsidRPr="00020CA8" w:rsidRDefault="003F1AC5" w:rsidP="0055496F">
      <w:pPr>
        <w:pStyle w:val="NoSpacing"/>
        <w:numPr>
          <w:ilvl w:val="0"/>
          <w:numId w:val="8"/>
        </w:numPr>
        <w:rPr>
          <w:rFonts w:ascii="Arial" w:hAnsi="Arial" w:cs="Arial"/>
          <w:sz w:val="20"/>
          <w:szCs w:val="20"/>
          <w:lang w:val="ru-RU"/>
        </w:rPr>
      </w:pPr>
      <w:r w:rsidRPr="00020CA8">
        <w:rPr>
          <w:rFonts w:ascii="Arial" w:hAnsi="Arial" w:cs="Arial"/>
          <w:sz w:val="20"/>
          <w:szCs w:val="20"/>
          <w:lang w:val="ru-RU"/>
        </w:rPr>
        <w:t>Какие изменения претерпела политика многовекторность с момента ее введения в качестве внешнеполитической доктрины РК?</w:t>
      </w:r>
    </w:p>
    <w:p w14:paraId="7114E966" w14:textId="77777777" w:rsidR="003F1AC5" w:rsidRPr="00020CA8" w:rsidRDefault="003F1AC5" w:rsidP="0055496F">
      <w:pPr>
        <w:pStyle w:val="NoSpacing"/>
        <w:numPr>
          <w:ilvl w:val="0"/>
          <w:numId w:val="8"/>
        </w:numPr>
        <w:rPr>
          <w:rFonts w:ascii="Arial" w:hAnsi="Arial" w:cs="Arial"/>
          <w:sz w:val="20"/>
          <w:szCs w:val="20"/>
          <w:lang w:val="ru-RU"/>
        </w:rPr>
      </w:pPr>
      <w:r w:rsidRPr="00020CA8">
        <w:rPr>
          <w:rFonts w:ascii="Arial" w:hAnsi="Arial" w:cs="Arial"/>
          <w:sz w:val="20"/>
          <w:szCs w:val="20"/>
          <w:lang w:val="ru-RU"/>
        </w:rPr>
        <w:t xml:space="preserve">Какие механизмы, форматы и институты использует Казахстан осуществляя политику </w:t>
      </w:r>
      <w:r w:rsidR="00723D36" w:rsidRPr="00020CA8">
        <w:rPr>
          <w:rFonts w:ascii="Arial" w:hAnsi="Arial" w:cs="Arial"/>
          <w:sz w:val="20"/>
          <w:szCs w:val="20"/>
          <w:lang w:val="ru-RU"/>
        </w:rPr>
        <w:t>многовекторности</w:t>
      </w:r>
      <w:r w:rsidRPr="00020CA8">
        <w:rPr>
          <w:rFonts w:ascii="Arial" w:hAnsi="Arial" w:cs="Arial"/>
          <w:sz w:val="20"/>
          <w:szCs w:val="20"/>
          <w:lang w:val="ru-RU"/>
        </w:rPr>
        <w:t>?</w:t>
      </w:r>
    </w:p>
    <w:p w14:paraId="69009E07" w14:textId="77777777" w:rsidR="00EA0303" w:rsidRPr="00020CA8" w:rsidRDefault="00EA0303" w:rsidP="0055496F">
      <w:pPr>
        <w:pStyle w:val="NoSpacing"/>
        <w:numPr>
          <w:ilvl w:val="0"/>
          <w:numId w:val="4"/>
        </w:numPr>
        <w:rPr>
          <w:rFonts w:ascii="Arial" w:hAnsi="Arial" w:cs="Arial"/>
          <w:sz w:val="20"/>
          <w:szCs w:val="20"/>
          <w:lang w:val="ru-RU"/>
        </w:rPr>
      </w:pPr>
      <w:r w:rsidRPr="00020CA8">
        <w:rPr>
          <w:rFonts w:ascii="Arial" w:hAnsi="Arial" w:cs="Arial"/>
          <w:sz w:val="20"/>
          <w:szCs w:val="20"/>
          <w:lang w:val="ru-RU"/>
        </w:rPr>
        <w:t>Какие достижения Казахстана в ОБСЕ считаются самыми значительными? Согласны ли Вы с такой оценкой?</w:t>
      </w:r>
    </w:p>
    <w:p w14:paraId="57BB5273" w14:textId="77777777" w:rsidR="00EA0303" w:rsidRPr="00020CA8" w:rsidRDefault="00EA0303" w:rsidP="0055496F">
      <w:pPr>
        <w:pStyle w:val="NoSpacing"/>
        <w:numPr>
          <w:ilvl w:val="0"/>
          <w:numId w:val="4"/>
        </w:numPr>
        <w:rPr>
          <w:rFonts w:ascii="Arial" w:hAnsi="Arial" w:cs="Arial"/>
          <w:sz w:val="20"/>
          <w:szCs w:val="20"/>
          <w:lang w:val="ru-RU"/>
        </w:rPr>
      </w:pPr>
      <w:r w:rsidRPr="00020CA8">
        <w:rPr>
          <w:rFonts w:ascii="Arial" w:hAnsi="Arial" w:cs="Arial"/>
          <w:sz w:val="20"/>
          <w:szCs w:val="20"/>
          <w:lang w:val="ru-RU"/>
        </w:rPr>
        <w:t>Какие достижения Казахстана в ШОС считаются самыми значительными? Согласны ли Вы с такой оценкой?</w:t>
      </w:r>
    </w:p>
    <w:p w14:paraId="4856F2CC" w14:textId="77777777" w:rsidR="00EA0303" w:rsidRPr="00020CA8" w:rsidRDefault="00EA0303" w:rsidP="0055496F">
      <w:pPr>
        <w:pStyle w:val="NoSpacing"/>
        <w:numPr>
          <w:ilvl w:val="0"/>
          <w:numId w:val="4"/>
        </w:numPr>
        <w:rPr>
          <w:rFonts w:ascii="Arial" w:hAnsi="Arial" w:cs="Arial"/>
          <w:sz w:val="20"/>
          <w:szCs w:val="20"/>
          <w:lang w:val="ru-RU"/>
        </w:rPr>
      </w:pPr>
      <w:r w:rsidRPr="00020CA8">
        <w:rPr>
          <w:rFonts w:ascii="Arial" w:hAnsi="Arial" w:cs="Arial"/>
          <w:sz w:val="20"/>
          <w:szCs w:val="20"/>
          <w:lang w:val="ru-RU"/>
        </w:rPr>
        <w:t>Какие достижения Казахстана в ОДКБ считаются самыми значительными? Согласны ли Вы с такой оценкой?</w:t>
      </w:r>
    </w:p>
    <w:p w14:paraId="4AAD60F6" w14:textId="77777777" w:rsidR="00EA0303" w:rsidRPr="00020CA8" w:rsidRDefault="00EA0303" w:rsidP="0055496F">
      <w:pPr>
        <w:pStyle w:val="NoSpacing"/>
        <w:numPr>
          <w:ilvl w:val="0"/>
          <w:numId w:val="4"/>
        </w:numPr>
        <w:rPr>
          <w:rFonts w:ascii="Arial" w:hAnsi="Arial" w:cs="Arial"/>
          <w:sz w:val="20"/>
          <w:szCs w:val="20"/>
          <w:lang w:val="ru-RU"/>
        </w:rPr>
      </w:pPr>
      <w:r w:rsidRPr="00020CA8">
        <w:rPr>
          <w:rFonts w:ascii="Arial" w:hAnsi="Arial" w:cs="Arial"/>
          <w:sz w:val="20"/>
          <w:szCs w:val="20"/>
          <w:lang w:val="ru-RU"/>
        </w:rPr>
        <w:t>Какие достижения Казахстана в ЕЕС считаются самыми значительными? Согласны ли Вы с такой оценкой?</w:t>
      </w:r>
    </w:p>
    <w:p w14:paraId="786DA9EF" w14:textId="156EA699" w:rsidR="00EA0303" w:rsidRDefault="00EA0303" w:rsidP="00370AB9">
      <w:pPr>
        <w:pStyle w:val="NoSpacing"/>
        <w:rPr>
          <w:rFonts w:ascii="Arial" w:hAnsi="Arial" w:cs="Arial"/>
          <w:b/>
          <w:sz w:val="20"/>
          <w:szCs w:val="20"/>
          <w:lang w:val="ru-RU"/>
        </w:rPr>
      </w:pPr>
    </w:p>
    <w:p w14:paraId="5243A766" w14:textId="77777777" w:rsidR="00332CA6" w:rsidRPr="00332CA6" w:rsidRDefault="00332CA6" w:rsidP="00332CA6">
      <w:pPr>
        <w:pStyle w:val="NoSpacing"/>
        <w:jc w:val="center"/>
        <w:rPr>
          <w:rFonts w:ascii="Arial" w:hAnsi="Arial" w:cs="Arial"/>
          <w:bCs/>
          <w:caps/>
          <w:sz w:val="20"/>
          <w:szCs w:val="20"/>
          <w:lang w:val="ru-RU"/>
        </w:rPr>
      </w:pPr>
      <w:r w:rsidRPr="00332CA6">
        <w:rPr>
          <w:rFonts w:ascii="Arial" w:hAnsi="Arial" w:cs="Arial"/>
          <w:bCs/>
          <w:caps/>
          <w:sz w:val="20"/>
          <w:szCs w:val="20"/>
          <w:lang w:val="ru-RU"/>
        </w:rPr>
        <w:t>Параметры качества ответа экзаменующегося:</w:t>
      </w:r>
    </w:p>
    <w:p w14:paraId="0879E174" w14:textId="65165166"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понимание цели задания;</w:t>
      </w:r>
    </w:p>
    <w:p w14:paraId="46CAE593" w14:textId="77777777"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качество аргументации;</w:t>
      </w:r>
    </w:p>
    <w:p w14:paraId="70D60859" w14:textId="77777777"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выражение собственной позиции по проблеме;</w:t>
      </w:r>
    </w:p>
    <w:p w14:paraId="5E0B3744" w14:textId="77777777"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начитанность, круг источников;</w:t>
      </w:r>
    </w:p>
    <w:p w14:paraId="6F540C22" w14:textId="77777777"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полнота, целостность, логичность, завершенность;</w:t>
      </w:r>
    </w:p>
    <w:p w14:paraId="06626BCB" w14:textId="655766F9"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академический стиль изложения</w:t>
      </w:r>
      <w:r w:rsidR="00E561B8">
        <w:rPr>
          <w:rFonts w:ascii="Arial" w:hAnsi="Arial" w:cs="Arial"/>
          <w:bCs/>
          <w:sz w:val="20"/>
          <w:szCs w:val="20"/>
          <w:lang w:val="ru-RU"/>
        </w:rPr>
        <w:t>.</w:t>
      </w:r>
    </w:p>
    <w:p w14:paraId="2842E817" w14:textId="77777777" w:rsidR="00E561B8" w:rsidRDefault="00E561B8" w:rsidP="00332CA6">
      <w:pPr>
        <w:pStyle w:val="NoSpacing"/>
        <w:rPr>
          <w:rFonts w:ascii="Arial" w:hAnsi="Arial" w:cs="Arial"/>
          <w:bCs/>
          <w:sz w:val="20"/>
          <w:szCs w:val="20"/>
          <w:lang w:val="ru-RU"/>
        </w:rPr>
      </w:pPr>
    </w:p>
    <w:p w14:paraId="08CDEC8B" w14:textId="1C55F273"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Критерии оценки:</w:t>
      </w:r>
    </w:p>
    <w:p w14:paraId="51233F26" w14:textId="2506DDC9"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«отлично» - полное раскрытие темы, при этом экзаменуемый проявил творческие</w:t>
      </w:r>
      <w:r w:rsidR="00E561B8">
        <w:rPr>
          <w:rFonts w:ascii="Arial" w:hAnsi="Arial" w:cs="Arial"/>
          <w:bCs/>
          <w:sz w:val="20"/>
          <w:szCs w:val="20"/>
          <w:lang w:val="ru-RU"/>
        </w:rPr>
        <w:t xml:space="preserve"> </w:t>
      </w:r>
      <w:r w:rsidRPr="00332CA6">
        <w:rPr>
          <w:rFonts w:ascii="Arial" w:hAnsi="Arial" w:cs="Arial"/>
          <w:bCs/>
          <w:sz w:val="20"/>
          <w:szCs w:val="20"/>
          <w:lang w:val="ru-RU"/>
        </w:rPr>
        <w:t>способности; понимает, применяет теоретический материал; находит убедительные факты и</w:t>
      </w:r>
      <w:r w:rsidR="00E561B8">
        <w:rPr>
          <w:rFonts w:ascii="Arial" w:hAnsi="Arial" w:cs="Arial"/>
          <w:bCs/>
          <w:sz w:val="20"/>
          <w:szCs w:val="20"/>
          <w:lang w:val="ru-RU"/>
        </w:rPr>
        <w:t xml:space="preserve"> </w:t>
      </w:r>
      <w:r w:rsidRPr="00332CA6">
        <w:rPr>
          <w:rFonts w:ascii="Arial" w:hAnsi="Arial" w:cs="Arial"/>
          <w:bCs/>
          <w:sz w:val="20"/>
          <w:szCs w:val="20"/>
          <w:lang w:val="ru-RU"/>
        </w:rPr>
        <w:t>аргументы. Ответ логичный, ясный, последовательный на основе анализа, имеется собственная</w:t>
      </w:r>
      <w:r w:rsidR="00E561B8">
        <w:rPr>
          <w:rFonts w:ascii="Arial" w:hAnsi="Arial" w:cs="Arial"/>
          <w:bCs/>
          <w:sz w:val="20"/>
          <w:szCs w:val="20"/>
          <w:lang w:val="ru-RU"/>
        </w:rPr>
        <w:t xml:space="preserve"> </w:t>
      </w:r>
      <w:r w:rsidRPr="00332CA6">
        <w:rPr>
          <w:rFonts w:ascii="Arial" w:hAnsi="Arial" w:cs="Arial"/>
          <w:bCs/>
          <w:sz w:val="20"/>
          <w:szCs w:val="20"/>
          <w:lang w:val="ru-RU"/>
        </w:rPr>
        <w:t>точка зрения;</w:t>
      </w:r>
    </w:p>
    <w:p w14:paraId="6EFB075C" w14:textId="0805A678"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«хорошо» - в целом тема раскрыта, приведены аргументы, обучающийся делает анализ,</w:t>
      </w:r>
      <w:r w:rsidR="00E561B8">
        <w:rPr>
          <w:rFonts w:ascii="Arial" w:hAnsi="Arial" w:cs="Arial"/>
          <w:bCs/>
          <w:sz w:val="20"/>
          <w:szCs w:val="20"/>
          <w:lang w:val="ru-RU"/>
        </w:rPr>
        <w:t xml:space="preserve"> </w:t>
      </w:r>
      <w:r w:rsidRPr="00332CA6">
        <w:rPr>
          <w:rFonts w:ascii="Arial" w:hAnsi="Arial" w:cs="Arial"/>
          <w:bCs/>
          <w:sz w:val="20"/>
          <w:szCs w:val="20"/>
          <w:lang w:val="ru-RU"/>
        </w:rPr>
        <w:t>выводы, проявил собственную точку зрения;</w:t>
      </w:r>
    </w:p>
    <w:p w14:paraId="0337CE51" w14:textId="54D743D1" w:rsidR="00332CA6" w:rsidRPr="00332CA6" w:rsidRDefault="00332CA6" w:rsidP="00332CA6">
      <w:pPr>
        <w:pStyle w:val="NoSpacing"/>
        <w:rPr>
          <w:rFonts w:ascii="Arial" w:hAnsi="Arial" w:cs="Arial"/>
          <w:bCs/>
          <w:sz w:val="20"/>
          <w:szCs w:val="20"/>
          <w:lang w:val="ru-RU"/>
        </w:rPr>
      </w:pPr>
      <w:r w:rsidRPr="00332CA6">
        <w:rPr>
          <w:rFonts w:ascii="Arial" w:hAnsi="Arial" w:cs="Arial"/>
          <w:bCs/>
          <w:sz w:val="20"/>
          <w:szCs w:val="20"/>
          <w:lang w:val="ru-RU"/>
        </w:rPr>
        <w:t>- «удовлетворительно» - раскрыл тему и подобрал факты поверхностно, отсутствует логика в</w:t>
      </w:r>
      <w:r w:rsidR="00E561B8">
        <w:rPr>
          <w:rFonts w:ascii="Arial" w:hAnsi="Arial" w:cs="Arial"/>
          <w:bCs/>
          <w:sz w:val="20"/>
          <w:szCs w:val="20"/>
          <w:lang w:val="ru-RU"/>
        </w:rPr>
        <w:t xml:space="preserve"> </w:t>
      </w:r>
      <w:r w:rsidRPr="00332CA6">
        <w:rPr>
          <w:rFonts w:ascii="Arial" w:hAnsi="Arial" w:cs="Arial"/>
          <w:bCs/>
          <w:sz w:val="20"/>
          <w:szCs w:val="20"/>
          <w:lang w:val="ru-RU"/>
        </w:rPr>
        <w:t>выводах, недостаточно проявляет собственную точку зрения;</w:t>
      </w:r>
    </w:p>
    <w:p w14:paraId="107014EE" w14:textId="5D525237" w:rsidR="00332CA6" w:rsidRDefault="00332CA6" w:rsidP="00370AB9">
      <w:pPr>
        <w:pStyle w:val="NoSpacing"/>
        <w:rPr>
          <w:rFonts w:ascii="Arial" w:hAnsi="Arial" w:cs="Arial"/>
          <w:bCs/>
          <w:sz w:val="20"/>
          <w:szCs w:val="20"/>
          <w:lang w:val="ru-RU"/>
        </w:rPr>
      </w:pPr>
      <w:r w:rsidRPr="00332CA6">
        <w:rPr>
          <w:rFonts w:ascii="Arial" w:hAnsi="Arial" w:cs="Arial"/>
          <w:bCs/>
          <w:sz w:val="20"/>
          <w:szCs w:val="20"/>
          <w:lang w:val="ru-RU"/>
        </w:rPr>
        <w:t>- «неудовлетворительно» - имеются значительные пробелы в раскрытии темы, допу</w:t>
      </w:r>
      <w:r w:rsidR="00E561B8">
        <w:rPr>
          <w:rFonts w:ascii="Arial" w:hAnsi="Arial" w:cs="Arial"/>
          <w:bCs/>
          <w:sz w:val="20"/>
          <w:szCs w:val="20"/>
          <w:lang w:val="ru-RU"/>
        </w:rPr>
        <w:t xml:space="preserve">щены </w:t>
      </w:r>
      <w:proofErr w:type="gramStart"/>
      <w:r w:rsidR="00E561B8">
        <w:rPr>
          <w:rFonts w:ascii="Arial" w:hAnsi="Arial" w:cs="Arial"/>
          <w:bCs/>
          <w:sz w:val="20"/>
          <w:szCs w:val="20"/>
          <w:lang w:val="ru-RU"/>
        </w:rPr>
        <w:t>фактические  о</w:t>
      </w:r>
      <w:r w:rsidRPr="00332CA6">
        <w:rPr>
          <w:rFonts w:ascii="Arial" w:hAnsi="Arial" w:cs="Arial"/>
          <w:bCs/>
          <w:sz w:val="20"/>
          <w:szCs w:val="20"/>
          <w:lang w:val="ru-RU"/>
        </w:rPr>
        <w:t>шибки</w:t>
      </w:r>
      <w:proofErr w:type="gramEnd"/>
      <w:r w:rsidR="00E561B8">
        <w:rPr>
          <w:rFonts w:ascii="Arial" w:hAnsi="Arial" w:cs="Arial"/>
          <w:bCs/>
          <w:sz w:val="20"/>
          <w:szCs w:val="20"/>
          <w:lang w:val="ru-RU"/>
        </w:rPr>
        <w:t xml:space="preserve">; ответ не имеет отношения к формулировке вопроса. </w:t>
      </w:r>
    </w:p>
    <w:p w14:paraId="783469CD" w14:textId="77777777" w:rsidR="00E561B8" w:rsidRPr="00E561B8" w:rsidRDefault="00E561B8" w:rsidP="00370AB9">
      <w:pPr>
        <w:pStyle w:val="NoSpacing"/>
        <w:rPr>
          <w:rFonts w:ascii="Arial" w:hAnsi="Arial" w:cs="Arial"/>
          <w:bCs/>
          <w:sz w:val="20"/>
          <w:szCs w:val="20"/>
          <w:lang w:val="ru-RU"/>
        </w:rPr>
      </w:pPr>
    </w:p>
    <w:p w14:paraId="12DAD124" w14:textId="6F96045A" w:rsidR="00E561B8" w:rsidRPr="00E561B8" w:rsidRDefault="00BB46F2" w:rsidP="00E561B8">
      <w:pPr>
        <w:pStyle w:val="NoSpacing"/>
        <w:jc w:val="center"/>
        <w:rPr>
          <w:rFonts w:ascii="Arial" w:hAnsi="Arial" w:cs="Arial"/>
          <w:bCs/>
          <w:caps/>
          <w:sz w:val="20"/>
          <w:szCs w:val="20"/>
          <w:lang w:val="ru-RU"/>
        </w:rPr>
      </w:pPr>
      <w:r w:rsidRPr="00E561B8">
        <w:rPr>
          <w:rFonts w:ascii="Arial" w:hAnsi="Arial" w:cs="Arial"/>
          <w:bCs/>
          <w:caps/>
          <w:sz w:val="20"/>
          <w:szCs w:val="20"/>
          <w:lang w:val="ru-RU"/>
        </w:rPr>
        <w:t>Список рекомендуемой литературы</w:t>
      </w:r>
    </w:p>
    <w:p w14:paraId="221D3D99" w14:textId="744EECAE"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(доступно в PDF в системе UNIVER, см. УМКД «Дополнительный материал»):</w:t>
      </w:r>
    </w:p>
    <w:p w14:paraId="56D0CF27"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lastRenderedPageBreak/>
        <w:t>Назарбаев, Н. А. (2017). Взгляд в будущее: модернизация общественного сознания. Казахстанская правда, 13(71), 1.</w:t>
      </w:r>
    </w:p>
    <w:p w14:paraId="23A7EA54"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Назарбаев, Н. А. (2007). Новый Казахстан в новом мире. Казахстанская правда, 1(33), 1.</w:t>
      </w:r>
    </w:p>
    <w:p w14:paraId="7BD56637"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 xml:space="preserve">Назарбаев, Н. А. (2011). Евразийский Союз: от идеи к истории будущего. Евразийская интеграция: экономика, право, политика, (10), </w:t>
      </w:r>
      <w:proofErr w:type="gramStart"/>
      <w:r w:rsidRPr="00020CA8">
        <w:rPr>
          <w:rFonts w:ascii="Arial" w:hAnsi="Arial" w:cs="Arial"/>
          <w:sz w:val="20"/>
          <w:szCs w:val="20"/>
          <w:lang w:val="ru-RU"/>
        </w:rPr>
        <w:t>19-28</w:t>
      </w:r>
      <w:proofErr w:type="gramEnd"/>
      <w:r w:rsidRPr="00020CA8">
        <w:rPr>
          <w:rFonts w:ascii="Arial" w:hAnsi="Arial" w:cs="Arial"/>
          <w:sz w:val="20"/>
          <w:szCs w:val="20"/>
          <w:lang w:val="ru-RU"/>
        </w:rPr>
        <w:t>.</w:t>
      </w:r>
    </w:p>
    <w:p w14:paraId="44BF33AE"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 xml:space="preserve">Токаев, К. К. (1997). Под стягом независимости: Очерки о внешней политике Казахстана. Алматы: </w:t>
      </w:r>
      <w:proofErr w:type="spellStart"/>
      <w:r w:rsidRPr="00020CA8">
        <w:rPr>
          <w:rFonts w:ascii="Arial" w:hAnsi="Arial" w:cs="Arial"/>
          <w:sz w:val="20"/>
          <w:szCs w:val="20"/>
          <w:lang w:val="ru-RU"/>
        </w:rPr>
        <w:t>Білім</w:t>
      </w:r>
      <w:proofErr w:type="spellEnd"/>
      <w:r w:rsidRPr="00020CA8">
        <w:rPr>
          <w:rFonts w:ascii="Arial" w:hAnsi="Arial" w:cs="Arial"/>
          <w:sz w:val="20"/>
          <w:szCs w:val="20"/>
          <w:lang w:val="ru-RU"/>
        </w:rPr>
        <w:t>.</w:t>
      </w:r>
    </w:p>
    <w:p w14:paraId="762E8308"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Токаев, К. К. (2000). Внешняя политика Казахстана в условиях глобализации. Алматы: Онер.</w:t>
      </w:r>
    </w:p>
    <w:p w14:paraId="7165CE87"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 xml:space="preserve">Токаев, К. К. (2001). Дипломатия Республики Казахстан. Астана: </w:t>
      </w:r>
      <w:proofErr w:type="spellStart"/>
      <w:r w:rsidRPr="00020CA8">
        <w:rPr>
          <w:rFonts w:ascii="Arial" w:hAnsi="Arial" w:cs="Arial"/>
          <w:sz w:val="20"/>
          <w:szCs w:val="20"/>
          <w:lang w:val="ru-RU"/>
        </w:rPr>
        <w:t>Елорда</w:t>
      </w:r>
      <w:proofErr w:type="spellEnd"/>
      <w:r w:rsidRPr="00020CA8">
        <w:rPr>
          <w:rFonts w:ascii="Arial" w:hAnsi="Arial" w:cs="Arial"/>
          <w:sz w:val="20"/>
          <w:szCs w:val="20"/>
          <w:lang w:val="ru-RU"/>
        </w:rPr>
        <w:t>, 552, 274.</w:t>
      </w:r>
    </w:p>
    <w:p w14:paraId="38A84D05"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Список рекомендуемой литературы (доступно в PDF в системе UNIVER, см. УМКД «Дополнительный материал»):</w:t>
      </w:r>
    </w:p>
    <w:p w14:paraId="2B9F7968"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Торкунов, А. (2004). Современные международные отношения и мировая политика.</w:t>
      </w:r>
    </w:p>
    <w:p w14:paraId="2001544A"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Ачкасов, В. А., &amp; Ланцов, С. А. (2011). Мировая политика и международные отношения. М.: Аспект-пресс.</w:t>
      </w:r>
    </w:p>
    <w:p w14:paraId="6E0B55A0"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Шевченко, А. А. (2014). Политический реализм и либеральная политическая философия. Вестник Новосибирского государственного университета. Серия: Философия, 12(3), </w:t>
      </w:r>
      <w:proofErr w:type="gramStart"/>
      <w:r w:rsidRPr="003E7648">
        <w:rPr>
          <w:rFonts w:ascii="Arial" w:hAnsi="Arial" w:cs="Arial"/>
          <w:sz w:val="20"/>
          <w:szCs w:val="20"/>
          <w:lang w:val="ru-RU"/>
        </w:rPr>
        <w:t>32-37</w:t>
      </w:r>
      <w:proofErr w:type="gramEnd"/>
      <w:r w:rsidRPr="003E7648">
        <w:rPr>
          <w:rFonts w:ascii="Arial" w:hAnsi="Arial" w:cs="Arial"/>
          <w:sz w:val="20"/>
          <w:szCs w:val="20"/>
          <w:lang w:val="ru-RU"/>
        </w:rPr>
        <w:t>.</w:t>
      </w:r>
    </w:p>
    <w:p w14:paraId="43E0C48D"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Цыганков, П. А. (2016). Социологические термины и подходы в анализе международных отношений. Вестник Московского университета. Серия 12. Политические науки, (4).</w:t>
      </w:r>
    </w:p>
    <w:p w14:paraId="20E11E94"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Абашидзе, А. Х., Солнцев, А. М., Киселева, Е. В., Конева, А. Е., &amp; Круглов, Д. А. (2016). Достижение целей устойчивого развития (</w:t>
      </w:r>
      <w:proofErr w:type="gramStart"/>
      <w:r w:rsidRPr="003E7648">
        <w:rPr>
          <w:rFonts w:ascii="Arial" w:hAnsi="Arial" w:cs="Arial"/>
          <w:sz w:val="20"/>
          <w:szCs w:val="20"/>
          <w:lang w:val="ru-RU"/>
        </w:rPr>
        <w:t>2016-2030</w:t>
      </w:r>
      <w:proofErr w:type="gramEnd"/>
      <w:r w:rsidRPr="003E7648">
        <w:rPr>
          <w:rFonts w:ascii="Arial" w:hAnsi="Arial" w:cs="Arial"/>
          <w:sz w:val="20"/>
          <w:szCs w:val="20"/>
          <w:lang w:val="ru-RU"/>
        </w:rPr>
        <w:t>): международно-правовое измерение. Вестник Российского университета дружбы народов. Серия: юридические науки, (1).</w:t>
      </w:r>
    </w:p>
    <w:p w14:paraId="775EE6EF"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Бобылев, С. Н., &amp; Соловьева, С. В. (2016). Новые цели для новой экономики. Мир новой экономики, (1).</w:t>
      </w:r>
    </w:p>
    <w:p w14:paraId="0ECE507E"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Барановский, В. Г. (2017). Трансформация глобального миропорядка: динамика системных изменений. Полис. Политические исследования, 3, 7191.</w:t>
      </w:r>
    </w:p>
    <w:p w14:paraId="1BF2BA62"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Карпович, О. (2014). Глобальные проблемы международных отношений в контексте формирующегося многополярного мира. Международная жизнь, (5), </w:t>
      </w:r>
      <w:proofErr w:type="gramStart"/>
      <w:r w:rsidRPr="003E7648">
        <w:rPr>
          <w:rFonts w:ascii="Arial" w:hAnsi="Arial" w:cs="Arial"/>
          <w:sz w:val="20"/>
          <w:szCs w:val="20"/>
          <w:lang w:val="ru-RU"/>
        </w:rPr>
        <w:t>87-102</w:t>
      </w:r>
      <w:proofErr w:type="gramEnd"/>
      <w:r w:rsidRPr="003E7648">
        <w:rPr>
          <w:rFonts w:ascii="Arial" w:hAnsi="Arial" w:cs="Arial"/>
          <w:sz w:val="20"/>
          <w:szCs w:val="20"/>
          <w:lang w:val="ru-RU"/>
        </w:rPr>
        <w:t>.</w:t>
      </w:r>
    </w:p>
    <w:p w14:paraId="49E4F574"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Торкунов, А. (2004). Современные международные отношения и мировая политика.</w:t>
      </w:r>
    </w:p>
    <w:p w14:paraId="6FA9314A"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Ачкасов, В. А., &amp; Ланцов, С. А. (2011). Мировая политика и международные отношения. М.: Аспект-пресс.</w:t>
      </w:r>
    </w:p>
    <w:p w14:paraId="48D4CF08"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Ланцов, С. А., &amp; </w:t>
      </w:r>
      <w:proofErr w:type="spellStart"/>
      <w:r w:rsidRPr="003E7648">
        <w:rPr>
          <w:rFonts w:ascii="Arial" w:hAnsi="Arial" w:cs="Arial"/>
          <w:sz w:val="20"/>
          <w:szCs w:val="20"/>
          <w:lang w:val="ru-RU"/>
        </w:rPr>
        <w:t>Усмонов</w:t>
      </w:r>
      <w:proofErr w:type="spellEnd"/>
      <w:r w:rsidRPr="003E7648">
        <w:rPr>
          <w:rFonts w:ascii="Arial" w:hAnsi="Arial" w:cs="Arial"/>
          <w:sz w:val="20"/>
          <w:szCs w:val="20"/>
          <w:lang w:val="ru-RU"/>
        </w:rPr>
        <w:t>, Ф. И. (2008). Проблемы безопасности в теории международных отношений: сравнительный анализ основных направлений. Политическая экспертиза: ПОЛИТЭКС, 4(2).</w:t>
      </w:r>
    </w:p>
    <w:p w14:paraId="27173628"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Елфимов, В. А. (1998). Международный режим нераспространения ядерного оружия: политические аспекты функционирования.</w:t>
      </w:r>
    </w:p>
    <w:p w14:paraId="4085649D" w14:textId="77777777" w:rsidR="003E7648" w:rsidRP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Снапковский</w:t>
      </w:r>
      <w:proofErr w:type="spellEnd"/>
      <w:r w:rsidRPr="003E7648">
        <w:rPr>
          <w:rFonts w:ascii="Arial" w:hAnsi="Arial" w:cs="Arial"/>
          <w:sz w:val="20"/>
          <w:szCs w:val="20"/>
          <w:lang w:val="ru-RU"/>
        </w:rPr>
        <w:t>, В. Е. (2000). Международные организации в системе международных отношений.</w:t>
      </w:r>
    </w:p>
    <w:p w14:paraId="5871AAD5" w14:textId="77777777" w:rsidR="003E7648" w:rsidRP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Шинкарецкая</w:t>
      </w:r>
      <w:proofErr w:type="spellEnd"/>
      <w:r w:rsidRPr="003E7648">
        <w:rPr>
          <w:rFonts w:ascii="Arial" w:hAnsi="Arial" w:cs="Arial"/>
          <w:sz w:val="20"/>
          <w:szCs w:val="20"/>
          <w:lang w:val="ru-RU"/>
        </w:rPr>
        <w:t xml:space="preserve">, Г. Г. (2010). Судебные средства разрешения международных споров (тенденции развития). Ученые </w:t>
      </w:r>
      <w:proofErr w:type="gramStart"/>
      <w:r w:rsidRPr="003E7648">
        <w:rPr>
          <w:rFonts w:ascii="Arial" w:hAnsi="Arial" w:cs="Arial"/>
          <w:sz w:val="20"/>
          <w:szCs w:val="20"/>
          <w:lang w:val="ru-RU"/>
        </w:rPr>
        <w:t>России.—</w:t>
      </w:r>
      <w:proofErr w:type="gramEnd"/>
      <w:r w:rsidRPr="003E7648">
        <w:rPr>
          <w:rFonts w:ascii="Arial" w:hAnsi="Arial" w:cs="Arial"/>
          <w:sz w:val="20"/>
          <w:szCs w:val="20"/>
          <w:lang w:val="ru-RU"/>
        </w:rPr>
        <w:t xml:space="preserve">Режим доступа:&lt; http://www. </w:t>
      </w:r>
      <w:proofErr w:type="spellStart"/>
      <w:r w:rsidRPr="003E7648">
        <w:rPr>
          <w:rFonts w:ascii="Arial" w:hAnsi="Arial" w:cs="Arial"/>
          <w:sz w:val="20"/>
          <w:szCs w:val="20"/>
          <w:lang w:val="ru-RU"/>
        </w:rPr>
        <w:t>famous-scientists</w:t>
      </w:r>
      <w:proofErr w:type="spellEnd"/>
      <w:r w:rsidRPr="003E7648">
        <w:rPr>
          <w:rFonts w:ascii="Arial" w:hAnsi="Arial" w:cs="Arial"/>
          <w:sz w:val="20"/>
          <w:szCs w:val="20"/>
          <w:lang w:val="ru-RU"/>
        </w:rPr>
        <w:t xml:space="preserve">. </w:t>
      </w:r>
      <w:proofErr w:type="spellStart"/>
      <w:r w:rsidRPr="003E7648">
        <w:rPr>
          <w:rFonts w:ascii="Arial" w:hAnsi="Arial" w:cs="Arial"/>
          <w:sz w:val="20"/>
          <w:szCs w:val="20"/>
          <w:lang w:val="ru-RU"/>
        </w:rPr>
        <w:t>ru</w:t>
      </w:r>
      <w:proofErr w:type="spellEnd"/>
      <w:r w:rsidRPr="003E7648">
        <w:rPr>
          <w:rFonts w:ascii="Arial" w:hAnsi="Arial" w:cs="Arial"/>
          <w:sz w:val="20"/>
          <w:szCs w:val="20"/>
          <w:lang w:val="ru-RU"/>
        </w:rPr>
        <w:t>/</w:t>
      </w:r>
      <w:proofErr w:type="spellStart"/>
      <w:r w:rsidRPr="003E7648">
        <w:rPr>
          <w:rFonts w:ascii="Arial" w:hAnsi="Arial" w:cs="Arial"/>
          <w:sz w:val="20"/>
          <w:szCs w:val="20"/>
          <w:lang w:val="ru-RU"/>
        </w:rPr>
        <w:t>list</w:t>
      </w:r>
      <w:proofErr w:type="spellEnd"/>
      <w:r w:rsidRPr="003E7648">
        <w:rPr>
          <w:rFonts w:ascii="Arial" w:hAnsi="Arial" w:cs="Arial"/>
          <w:sz w:val="20"/>
          <w:szCs w:val="20"/>
          <w:lang w:val="ru-RU"/>
        </w:rPr>
        <w:t>/1001&gt;.—Дата доступа, 7.</w:t>
      </w:r>
    </w:p>
    <w:p w14:paraId="1BB39861"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Иванов, Г. И., &amp; </w:t>
      </w:r>
      <w:proofErr w:type="spellStart"/>
      <w:r w:rsidRPr="003E7648">
        <w:rPr>
          <w:rFonts w:ascii="Arial" w:hAnsi="Arial" w:cs="Arial"/>
          <w:sz w:val="20"/>
          <w:szCs w:val="20"/>
          <w:lang w:val="ru-RU"/>
        </w:rPr>
        <w:t>Тарасьянц</w:t>
      </w:r>
      <w:proofErr w:type="spellEnd"/>
      <w:r w:rsidRPr="003E7648">
        <w:rPr>
          <w:rFonts w:ascii="Arial" w:hAnsi="Arial" w:cs="Arial"/>
          <w:sz w:val="20"/>
          <w:szCs w:val="20"/>
          <w:lang w:val="ru-RU"/>
        </w:rPr>
        <w:t>, Е. В. (2006). Права человека.</w:t>
      </w:r>
    </w:p>
    <w:p w14:paraId="53E98366" w14:textId="77777777" w:rsidR="003E7648" w:rsidRP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Карташкин</w:t>
      </w:r>
      <w:proofErr w:type="spellEnd"/>
      <w:r w:rsidRPr="003E7648">
        <w:rPr>
          <w:rFonts w:ascii="Arial" w:hAnsi="Arial" w:cs="Arial"/>
          <w:sz w:val="20"/>
          <w:szCs w:val="20"/>
          <w:lang w:val="ru-RU"/>
        </w:rPr>
        <w:t>, В. А. (2013). Права человека и международная безопасность. Труды Института государства и права Российской академии наук, (1).</w:t>
      </w:r>
    </w:p>
    <w:p w14:paraId="4062C8CE" w14:textId="77777777" w:rsidR="003E7648" w:rsidRP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Финник</w:t>
      </w:r>
      <w:proofErr w:type="spellEnd"/>
      <w:r w:rsidRPr="003E7648">
        <w:rPr>
          <w:rFonts w:ascii="Arial" w:hAnsi="Arial" w:cs="Arial"/>
          <w:sz w:val="20"/>
          <w:szCs w:val="20"/>
          <w:lang w:val="ru-RU"/>
        </w:rPr>
        <w:t xml:space="preserve">, С. Г. (2013). Международный валютный фонд в системе международных экономических организаций. </w:t>
      </w:r>
      <w:proofErr w:type="spellStart"/>
      <w:r w:rsidRPr="003E7648">
        <w:rPr>
          <w:rFonts w:ascii="Arial" w:hAnsi="Arial" w:cs="Arial"/>
          <w:sz w:val="20"/>
          <w:szCs w:val="20"/>
          <w:lang w:val="ru-RU"/>
        </w:rPr>
        <w:t>Теорія</w:t>
      </w:r>
      <w:proofErr w:type="spellEnd"/>
      <w:r w:rsidRPr="003E7648">
        <w:rPr>
          <w:rFonts w:ascii="Arial" w:hAnsi="Arial" w:cs="Arial"/>
          <w:sz w:val="20"/>
          <w:szCs w:val="20"/>
          <w:lang w:val="ru-RU"/>
        </w:rPr>
        <w:t xml:space="preserve"> і практика </w:t>
      </w:r>
      <w:proofErr w:type="spellStart"/>
      <w:r w:rsidRPr="003E7648">
        <w:rPr>
          <w:rFonts w:ascii="Arial" w:hAnsi="Arial" w:cs="Arial"/>
          <w:sz w:val="20"/>
          <w:szCs w:val="20"/>
          <w:lang w:val="ru-RU"/>
        </w:rPr>
        <w:t>правознавства</w:t>
      </w:r>
      <w:proofErr w:type="spellEnd"/>
      <w:r w:rsidRPr="003E7648">
        <w:rPr>
          <w:rFonts w:ascii="Arial" w:hAnsi="Arial" w:cs="Arial"/>
          <w:sz w:val="20"/>
          <w:szCs w:val="20"/>
          <w:lang w:val="ru-RU"/>
        </w:rPr>
        <w:t>, 2(4).</w:t>
      </w:r>
    </w:p>
    <w:p w14:paraId="28BE5E21" w14:textId="77777777" w:rsidR="003E7648" w:rsidRP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Тукаев</w:t>
      </w:r>
      <w:proofErr w:type="spellEnd"/>
      <w:r w:rsidRPr="003E7648">
        <w:rPr>
          <w:rFonts w:ascii="Arial" w:hAnsi="Arial" w:cs="Arial"/>
          <w:sz w:val="20"/>
          <w:szCs w:val="20"/>
          <w:lang w:val="ru-RU"/>
        </w:rPr>
        <w:t>, А. А. (2018). Роль ООН в развитии МЭО. Редакционная коллегия, 321.</w:t>
      </w:r>
    </w:p>
    <w:p w14:paraId="2A2DE2EB"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Черниченко, С. В. (2021). Права человека и гуманитарная проблематика в современной дипломатии. Московский журнал международного права, (3), </w:t>
      </w:r>
      <w:proofErr w:type="gramStart"/>
      <w:r w:rsidRPr="003E7648">
        <w:rPr>
          <w:rFonts w:ascii="Arial" w:hAnsi="Arial" w:cs="Arial"/>
          <w:sz w:val="20"/>
          <w:szCs w:val="20"/>
          <w:lang w:val="ru-RU"/>
        </w:rPr>
        <w:t>33-48</w:t>
      </w:r>
      <w:proofErr w:type="gramEnd"/>
      <w:r w:rsidRPr="003E7648">
        <w:rPr>
          <w:rFonts w:ascii="Arial" w:hAnsi="Arial" w:cs="Arial"/>
          <w:sz w:val="20"/>
          <w:szCs w:val="20"/>
          <w:lang w:val="ru-RU"/>
        </w:rPr>
        <w:t>.</w:t>
      </w:r>
    </w:p>
    <w:p w14:paraId="3D671D6C"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Тихонов, А. А. (2021). Верховный комиссар ООН по правам человека. Московский журнал международного права, (1), </w:t>
      </w:r>
      <w:proofErr w:type="gramStart"/>
      <w:r w:rsidRPr="003E7648">
        <w:rPr>
          <w:rFonts w:ascii="Arial" w:hAnsi="Arial" w:cs="Arial"/>
          <w:sz w:val="20"/>
          <w:szCs w:val="20"/>
          <w:lang w:val="ru-RU"/>
        </w:rPr>
        <w:t>37-57</w:t>
      </w:r>
      <w:proofErr w:type="gramEnd"/>
      <w:r w:rsidRPr="003E7648">
        <w:rPr>
          <w:rFonts w:ascii="Arial" w:hAnsi="Arial" w:cs="Arial"/>
          <w:sz w:val="20"/>
          <w:szCs w:val="20"/>
          <w:lang w:val="ru-RU"/>
        </w:rPr>
        <w:t>.</w:t>
      </w:r>
    </w:p>
    <w:p w14:paraId="37E0A016"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 xml:space="preserve">Лукьянцев, Г. Е. (2021). Две системы защиты прав человека-два комиссара по правам человека. Московский журнал международного права, (2), </w:t>
      </w:r>
      <w:proofErr w:type="gramStart"/>
      <w:r w:rsidRPr="003E7648">
        <w:rPr>
          <w:rFonts w:ascii="Arial" w:hAnsi="Arial" w:cs="Arial"/>
          <w:sz w:val="20"/>
          <w:szCs w:val="20"/>
          <w:lang w:val="ru-RU"/>
        </w:rPr>
        <w:t>246-256</w:t>
      </w:r>
      <w:proofErr w:type="gramEnd"/>
      <w:r w:rsidRPr="003E7648">
        <w:rPr>
          <w:rFonts w:ascii="Arial" w:hAnsi="Arial" w:cs="Arial"/>
          <w:sz w:val="20"/>
          <w:szCs w:val="20"/>
          <w:lang w:val="ru-RU"/>
        </w:rPr>
        <w:t>.</w:t>
      </w:r>
    </w:p>
    <w:p w14:paraId="3F6A3C64" w14:textId="77777777" w:rsidR="003E7648" w:rsidRPr="003E7648" w:rsidRDefault="003E7648" w:rsidP="003E7648">
      <w:pPr>
        <w:pStyle w:val="NoSpacing"/>
        <w:rPr>
          <w:rFonts w:ascii="Arial" w:hAnsi="Arial" w:cs="Arial"/>
          <w:sz w:val="20"/>
          <w:szCs w:val="20"/>
          <w:lang w:val="ru-RU"/>
        </w:rPr>
      </w:pPr>
      <w:r w:rsidRPr="003E7648">
        <w:rPr>
          <w:rFonts w:ascii="Arial" w:hAnsi="Arial" w:cs="Arial"/>
          <w:sz w:val="20"/>
          <w:szCs w:val="20"/>
          <w:lang w:val="ru-RU"/>
        </w:rPr>
        <w:t>Цапков, А. М., &amp; Пискунова, Е. П. (2019). Реформа ООН в области защиты прав человека. The Scientific Heritage, (</w:t>
      </w:r>
      <w:proofErr w:type="gramStart"/>
      <w:r w:rsidRPr="003E7648">
        <w:rPr>
          <w:rFonts w:ascii="Arial" w:hAnsi="Arial" w:cs="Arial"/>
          <w:sz w:val="20"/>
          <w:szCs w:val="20"/>
          <w:lang w:val="ru-RU"/>
        </w:rPr>
        <w:t>41-5</w:t>
      </w:r>
      <w:proofErr w:type="gramEnd"/>
      <w:r w:rsidRPr="003E7648">
        <w:rPr>
          <w:rFonts w:ascii="Arial" w:hAnsi="Arial" w:cs="Arial"/>
          <w:sz w:val="20"/>
          <w:szCs w:val="20"/>
          <w:lang w:val="ru-RU"/>
        </w:rPr>
        <w:t xml:space="preserve"> (41)), 37-39.</w:t>
      </w:r>
    </w:p>
    <w:p w14:paraId="44FE29F9" w14:textId="699B9E58" w:rsidR="003E7648" w:rsidRDefault="003E7648" w:rsidP="003E7648">
      <w:pPr>
        <w:pStyle w:val="NoSpacing"/>
        <w:rPr>
          <w:rFonts w:ascii="Arial" w:hAnsi="Arial" w:cs="Arial"/>
          <w:sz w:val="20"/>
          <w:szCs w:val="20"/>
          <w:lang w:val="ru-RU"/>
        </w:rPr>
      </w:pPr>
      <w:proofErr w:type="spellStart"/>
      <w:r w:rsidRPr="003E7648">
        <w:rPr>
          <w:rFonts w:ascii="Arial" w:hAnsi="Arial" w:cs="Arial"/>
          <w:sz w:val="20"/>
          <w:szCs w:val="20"/>
          <w:lang w:val="ru-RU"/>
        </w:rPr>
        <w:t>Назаркулова</w:t>
      </w:r>
      <w:proofErr w:type="spellEnd"/>
      <w:r w:rsidRPr="003E7648">
        <w:rPr>
          <w:rFonts w:ascii="Arial" w:hAnsi="Arial" w:cs="Arial"/>
          <w:sz w:val="20"/>
          <w:szCs w:val="20"/>
          <w:lang w:val="ru-RU"/>
        </w:rPr>
        <w:t xml:space="preserve">, Л. Т., &amp; </w:t>
      </w:r>
      <w:proofErr w:type="spellStart"/>
      <w:r w:rsidRPr="003E7648">
        <w:rPr>
          <w:rFonts w:ascii="Arial" w:hAnsi="Arial" w:cs="Arial"/>
          <w:sz w:val="20"/>
          <w:szCs w:val="20"/>
          <w:lang w:val="ru-RU"/>
        </w:rPr>
        <w:t>Назаркулова</w:t>
      </w:r>
      <w:proofErr w:type="spellEnd"/>
      <w:r w:rsidRPr="003E7648">
        <w:rPr>
          <w:rFonts w:ascii="Arial" w:hAnsi="Arial" w:cs="Arial"/>
          <w:sz w:val="20"/>
          <w:szCs w:val="20"/>
          <w:lang w:val="ru-RU"/>
        </w:rPr>
        <w:t xml:space="preserve">, Л. Т. (2009). Проблемы обеспечения прав человека в </w:t>
      </w:r>
      <w:proofErr w:type="gramStart"/>
      <w:r w:rsidRPr="003E7648">
        <w:rPr>
          <w:rFonts w:ascii="Arial" w:hAnsi="Arial" w:cs="Arial"/>
          <w:sz w:val="20"/>
          <w:szCs w:val="20"/>
          <w:lang w:val="ru-RU"/>
        </w:rPr>
        <w:t>республике Казахстан</w:t>
      </w:r>
      <w:proofErr w:type="gramEnd"/>
      <w:r w:rsidRPr="003E7648">
        <w:rPr>
          <w:rFonts w:ascii="Arial" w:hAnsi="Arial" w:cs="Arial"/>
          <w:sz w:val="20"/>
          <w:szCs w:val="20"/>
          <w:lang w:val="ru-RU"/>
        </w:rPr>
        <w:t xml:space="preserve"> в преддверии председательствования в ОБСЕ.</w:t>
      </w:r>
    </w:p>
    <w:p w14:paraId="35E8744D" w14:textId="3E119E99" w:rsidR="00570E0C" w:rsidRDefault="003D787E" w:rsidP="00BB46F2">
      <w:pPr>
        <w:pStyle w:val="NoSpacing"/>
        <w:rPr>
          <w:rFonts w:ascii="Arial" w:hAnsi="Arial" w:cs="Arial"/>
          <w:sz w:val="20"/>
          <w:szCs w:val="20"/>
          <w:lang w:val="ru-RU"/>
        </w:rPr>
      </w:pPr>
      <w:r w:rsidRPr="003D787E">
        <w:rPr>
          <w:rFonts w:ascii="Arial" w:hAnsi="Arial" w:cs="Arial"/>
          <w:sz w:val="20"/>
          <w:szCs w:val="20"/>
          <w:lang w:val="ru-RU"/>
        </w:rPr>
        <w:t>Абдурахманова, З. А. (2020). Концепция внешней политики Республики Казахстан: принципы и подходы, цели, приоритеты и задачи внешнеполитической деятельности.</w:t>
      </w:r>
    </w:p>
    <w:p w14:paraId="0D592FB7" w14:textId="1BEFBD20" w:rsidR="00977D09" w:rsidRDefault="00977D09" w:rsidP="00BB46F2">
      <w:pPr>
        <w:pStyle w:val="NoSpacing"/>
        <w:rPr>
          <w:rFonts w:ascii="Arial" w:hAnsi="Arial" w:cs="Arial"/>
          <w:sz w:val="20"/>
          <w:szCs w:val="20"/>
          <w:lang w:val="ru-RU"/>
        </w:rPr>
      </w:pPr>
      <w:proofErr w:type="spellStart"/>
      <w:r w:rsidRPr="00977D09">
        <w:rPr>
          <w:rFonts w:ascii="Arial" w:hAnsi="Arial" w:cs="Arial"/>
          <w:sz w:val="20"/>
          <w:szCs w:val="20"/>
          <w:lang w:val="ru-RU"/>
        </w:rPr>
        <w:t>Байдуалиева</w:t>
      </w:r>
      <w:proofErr w:type="spellEnd"/>
      <w:r w:rsidRPr="00977D09">
        <w:rPr>
          <w:rFonts w:ascii="Arial" w:hAnsi="Arial" w:cs="Arial"/>
          <w:sz w:val="20"/>
          <w:szCs w:val="20"/>
          <w:lang w:val="ru-RU"/>
        </w:rPr>
        <w:t>, К. М. (2022). Внешняя политика Казахстана: цели, задачи и приоритеты на современном этапе.</w:t>
      </w:r>
    </w:p>
    <w:p w14:paraId="69B0FE5C" w14:textId="576E1A01"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Амангельдин</w:t>
      </w:r>
      <w:proofErr w:type="spellEnd"/>
      <w:r w:rsidRPr="00020CA8">
        <w:rPr>
          <w:rFonts w:ascii="Arial" w:hAnsi="Arial" w:cs="Arial"/>
          <w:sz w:val="20"/>
          <w:szCs w:val="20"/>
          <w:lang w:val="ru-RU"/>
        </w:rPr>
        <w:t xml:space="preserve">, Р. (2014). Вклад Казахстана в дело ядерного разоружения. Международный научно-исследовательский журнал, (1 (20) Часть 4), </w:t>
      </w:r>
      <w:proofErr w:type="gramStart"/>
      <w:r w:rsidRPr="00020CA8">
        <w:rPr>
          <w:rFonts w:ascii="Arial" w:hAnsi="Arial" w:cs="Arial"/>
          <w:sz w:val="20"/>
          <w:szCs w:val="20"/>
          <w:lang w:val="ru-RU"/>
        </w:rPr>
        <w:t>115-117</w:t>
      </w:r>
      <w:proofErr w:type="gramEnd"/>
      <w:r w:rsidRPr="00020CA8">
        <w:rPr>
          <w:rFonts w:ascii="Arial" w:hAnsi="Arial" w:cs="Arial"/>
          <w:sz w:val="20"/>
          <w:szCs w:val="20"/>
          <w:lang w:val="ru-RU"/>
        </w:rPr>
        <w:t>.</w:t>
      </w:r>
    </w:p>
    <w:p w14:paraId="461B1039"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lastRenderedPageBreak/>
        <w:t>Жанбулатова</w:t>
      </w:r>
      <w:proofErr w:type="spellEnd"/>
      <w:r w:rsidRPr="00020CA8">
        <w:rPr>
          <w:rFonts w:ascii="Arial" w:hAnsi="Arial" w:cs="Arial"/>
          <w:sz w:val="20"/>
          <w:szCs w:val="20"/>
          <w:lang w:val="ru-RU"/>
        </w:rPr>
        <w:t xml:space="preserve">, Р., &amp; </w:t>
      </w:r>
      <w:proofErr w:type="spellStart"/>
      <w:r w:rsidRPr="00020CA8">
        <w:rPr>
          <w:rFonts w:ascii="Arial" w:hAnsi="Arial" w:cs="Arial"/>
          <w:sz w:val="20"/>
          <w:szCs w:val="20"/>
          <w:lang w:val="ru-RU"/>
        </w:rPr>
        <w:t>Малинбаева</w:t>
      </w:r>
      <w:proofErr w:type="spellEnd"/>
      <w:r w:rsidRPr="00020CA8">
        <w:rPr>
          <w:rFonts w:ascii="Arial" w:hAnsi="Arial" w:cs="Arial"/>
          <w:sz w:val="20"/>
          <w:szCs w:val="20"/>
          <w:lang w:val="ru-RU"/>
        </w:rPr>
        <w:t>, А. (2017). РЕСПУБЛИКА КАЗАХСТАН И ОРГАНИЗАЦИЯ ОБЪЕДИНЕННЫХ НАЦИЙ: векторы сотрудничества. Concorde, (3).</w:t>
      </w:r>
    </w:p>
    <w:p w14:paraId="174A3DC4"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Мармонтова</w:t>
      </w:r>
      <w:proofErr w:type="spellEnd"/>
      <w:r w:rsidRPr="00020CA8">
        <w:rPr>
          <w:rFonts w:ascii="Arial" w:hAnsi="Arial" w:cs="Arial"/>
          <w:sz w:val="20"/>
          <w:szCs w:val="20"/>
          <w:lang w:val="ru-RU"/>
        </w:rPr>
        <w:t xml:space="preserve">, Т. В. (2014). Опыт участия Казахстана в Евразийском экономическом союзе-плюсы и минусы. Современные евразийские исследования, (4), </w:t>
      </w:r>
      <w:proofErr w:type="gramStart"/>
      <w:r w:rsidRPr="00020CA8">
        <w:rPr>
          <w:rFonts w:ascii="Arial" w:hAnsi="Arial" w:cs="Arial"/>
          <w:sz w:val="20"/>
          <w:szCs w:val="20"/>
          <w:lang w:val="ru-RU"/>
        </w:rPr>
        <w:t>7-13</w:t>
      </w:r>
      <w:proofErr w:type="gramEnd"/>
      <w:r w:rsidRPr="00020CA8">
        <w:rPr>
          <w:rFonts w:ascii="Arial" w:hAnsi="Arial" w:cs="Arial"/>
          <w:sz w:val="20"/>
          <w:szCs w:val="20"/>
          <w:lang w:val="ru-RU"/>
        </w:rPr>
        <w:t>.</w:t>
      </w:r>
    </w:p>
    <w:p w14:paraId="163040A1"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Лаумулин.М</w:t>
      </w:r>
      <w:proofErr w:type="spellEnd"/>
      <w:r w:rsidRPr="00020CA8">
        <w:rPr>
          <w:rFonts w:ascii="Arial" w:hAnsi="Arial" w:cs="Arial"/>
          <w:sz w:val="20"/>
          <w:szCs w:val="20"/>
          <w:lang w:val="ru-RU"/>
        </w:rPr>
        <w:t>., (2011). Некоторые проблемы современной внешней политики Казахстана. Центральная Азия и Кавказ, 14(1).</w:t>
      </w:r>
    </w:p>
    <w:p w14:paraId="542C0B59"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Троицкий, Е. Ф. (2010). Внешняя политика Казахстана: формирование и развитие (</w:t>
      </w:r>
      <w:proofErr w:type="gramStart"/>
      <w:r w:rsidRPr="00020CA8">
        <w:rPr>
          <w:rFonts w:ascii="Arial" w:hAnsi="Arial" w:cs="Arial"/>
          <w:sz w:val="20"/>
          <w:szCs w:val="20"/>
          <w:lang w:val="ru-RU"/>
        </w:rPr>
        <w:t>1992-2000</w:t>
      </w:r>
      <w:proofErr w:type="gramEnd"/>
      <w:r w:rsidRPr="00020CA8">
        <w:rPr>
          <w:rFonts w:ascii="Arial" w:hAnsi="Arial" w:cs="Arial"/>
          <w:sz w:val="20"/>
          <w:szCs w:val="20"/>
          <w:lang w:val="ru-RU"/>
        </w:rPr>
        <w:t xml:space="preserve"> гг.). Вестник Томского государственного университета, (337).</w:t>
      </w:r>
    </w:p>
    <w:p w14:paraId="38BC2B47"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Жакьянова</w:t>
      </w:r>
      <w:proofErr w:type="spellEnd"/>
      <w:r w:rsidRPr="00020CA8">
        <w:rPr>
          <w:rFonts w:ascii="Arial" w:hAnsi="Arial" w:cs="Arial"/>
          <w:sz w:val="20"/>
          <w:szCs w:val="20"/>
          <w:lang w:val="ru-RU"/>
        </w:rPr>
        <w:t>, А. М. (2017). Ресурсы «мягкой силы» во внешней политике Казахстана. Дискурс-Пи, 14(1).</w:t>
      </w:r>
    </w:p>
    <w:p w14:paraId="25D50362"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Жанбулатова</w:t>
      </w:r>
      <w:proofErr w:type="spellEnd"/>
      <w:r w:rsidRPr="00020CA8">
        <w:rPr>
          <w:rFonts w:ascii="Arial" w:hAnsi="Arial" w:cs="Arial"/>
          <w:sz w:val="20"/>
          <w:szCs w:val="20"/>
          <w:lang w:val="ru-RU"/>
        </w:rPr>
        <w:t>, Р. С. (2015). ПРИОРИТЕТЫ ВНЕШНЕЙ ПОЛИТИКИ КАЗАХСТАНА. Исторические традиции и современность. Concorde, (5).</w:t>
      </w:r>
    </w:p>
    <w:p w14:paraId="77EF901A" w14:textId="77777777" w:rsidR="00BB46F2"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Нугманова</w:t>
      </w:r>
      <w:proofErr w:type="spellEnd"/>
      <w:r w:rsidRPr="00020CA8">
        <w:rPr>
          <w:rFonts w:ascii="Arial" w:hAnsi="Arial" w:cs="Arial"/>
          <w:sz w:val="20"/>
          <w:szCs w:val="20"/>
          <w:lang w:val="ru-RU"/>
        </w:rPr>
        <w:t>, К. Ж. МНОГОВЕКТОРНАЯ ПОЛИТИКА ПРЕЗИДЕНТА РЕСПУБЛИКИ КАЗАХСТАН НА НАЗАРБАЕВА. ОТВЕТЫ НА ВЫЗОВЫ ВРЕМЕНИ. CONTEMPORARY EURASIAN STUDIES, 21.</w:t>
      </w:r>
    </w:p>
    <w:p w14:paraId="3C783CEB"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 xml:space="preserve">Нурымбетова Г., </w:t>
      </w:r>
      <w:proofErr w:type="spellStart"/>
      <w:r w:rsidRPr="00020CA8">
        <w:rPr>
          <w:rFonts w:ascii="Arial" w:hAnsi="Arial" w:cs="Arial"/>
          <w:sz w:val="20"/>
          <w:szCs w:val="20"/>
          <w:lang w:val="ru-RU"/>
        </w:rPr>
        <w:t>Кудайбергенов</w:t>
      </w:r>
      <w:proofErr w:type="spellEnd"/>
      <w:r w:rsidRPr="00020CA8">
        <w:rPr>
          <w:rFonts w:ascii="Arial" w:hAnsi="Arial" w:cs="Arial"/>
          <w:sz w:val="20"/>
          <w:szCs w:val="20"/>
          <w:lang w:val="ru-RU"/>
        </w:rPr>
        <w:t xml:space="preserve"> Р. (2010). Внешнеполитические инициативы Президента Республики Казахстан </w:t>
      </w:r>
      <w:proofErr w:type="gramStart"/>
      <w:r w:rsidRPr="00020CA8">
        <w:rPr>
          <w:rFonts w:ascii="Arial" w:hAnsi="Arial" w:cs="Arial"/>
          <w:sz w:val="20"/>
          <w:szCs w:val="20"/>
          <w:lang w:val="ru-RU"/>
        </w:rPr>
        <w:t>Н.А.</w:t>
      </w:r>
      <w:proofErr w:type="gramEnd"/>
      <w:r w:rsidRPr="00020CA8">
        <w:rPr>
          <w:rFonts w:ascii="Arial" w:hAnsi="Arial" w:cs="Arial"/>
          <w:sz w:val="20"/>
          <w:szCs w:val="20"/>
          <w:lang w:val="ru-RU"/>
        </w:rPr>
        <w:t xml:space="preserve"> Назарбаева </w:t>
      </w:r>
    </w:p>
    <w:p w14:paraId="6BC5C66E" w14:textId="77777777" w:rsidR="00BB46F2" w:rsidRPr="00020CA8" w:rsidRDefault="00BB46F2" w:rsidP="00BB46F2">
      <w:pPr>
        <w:pStyle w:val="NoSpacing"/>
        <w:rPr>
          <w:rFonts w:ascii="Arial" w:hAnsi="Arial" w:cs="Arial"/>
          <w:sz w:val="20"/>
          <w:szCs w:val="20"/>
          <w:lang w:val="ru-RU"/>
        </w:rPr>
      </w:pPr>
      <w:r w:rsidRPr="00020CA8">
        <w:rPr>
          <w:rFonts w:ascii="Arial" w:hAnsi="Arial" w:cs="Arial"/>
          <w:sz w:val="20"/>
          <w:szCs w:val="20"/>
          <w:lang w:val="ru-RU"/>
        </w:rPr>
        <w:t>Курбанов, Р. А. (2016). Совещание по взаимодействию и мерам доверия в Азии. Пробелы в российском законодательстве. Юридический журнал, (3).</w:t>
      </w:r>
    </w:p>
    <w:p w14:paraId="1D5A599B" w14:textId="77777777" w:rsidR="006A4D98" w:rsidRPr="00020CA8" w:rsidRDefault="00BB46F2" w:rsidP="00BB46F2">
      <w:pPr>
        <w:pStyle w:val="NoSpacing"/>
        <w:rPr>
          <w:rFonts w:ascii="Arial" w:hAnsi="Arial" w:cs="Arial"/>
          <w:sz w:val="20"/>
          <w:szCs w:val="20"/>
          <w:lang w:val="ru-RU"/>
        </w:rPr>
      </w:pPr>
      <w:proofErr w:type="spellStart"/>
      <w:r w:rsidRPr="00020CA8">
        <w:rPr>
          <w:rFonts w:ascii="Arial" w:hAnsi="Arial" w:cs="Arial"/>
          <w:sz w:val="20"/>
          <w:szCs w:val="20"/>
          <w:lang w:val="ru-RU"/>
        </w:rPr>
        <w:t>Фаизова</w:t>
      </w:r>
      <w:proofErr w:type="spellEnd"/>
      <w:r w:rsidRPr="00020CA8">
        <w:rPr>
          <w:rFonts w:ascii="Arial" w:hAnsi="Arial" w:cs="Arial"/>
          <w:sz w:val="20"/>
          <w:szCs w:val="20"/>
          <w:lang w:val="ru-RU"/>
        </w:rPr>
        <w:t>, Р. С. (2011). Казахстан между Востоком и Западом: к вопросу о председательстве Казахстана в ОБСЕ в 2010 году. Вестник Российского университета дружбы народов. Серия: Международные отношения, (1).</w:t>
      </w:r>
    </w:p>
    <w:sectPr w:rsidR="006A4D98" w:rsidRPr="00020CA8" w:rsidSect="006D03E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8A4"/>
    <w:multiLevelType w:val="hybridMultilevel"/>
    <w:tmpl w:val="3F20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A54F7"/>
    <w:multiLevelType w:val="hybridMultilevel"/>
    <w:tmpl w:val="8948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986A44"/>
    <w:multiLevelType w:val="hybridMultilevel"/>
    <w:tmpl w:val="0712B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E2BC4"/>
    <w:multiLevelType w:val="hybridMultilevel"/>
    <w:tmpl w:val="967CB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47C85"/>
    <w:multiLevelType w:val="hybridMultilevel"/>
    <w:tmpl w:val="8532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2417E"/>
    <w:multiLevelType w:val="hybridMultilevel"/>
    <w:tmpl w:val="78FCD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371855"/>
    <w:multiLevelType w:val="hybridMultilevel"/>
    <w:tmpl w:val="38CA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B6191"/>
    <w:multiLevelType w:val="hybridMultilevel"/>
    <w:tmpl w:val="86AE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C5296F"/>
    <w:multiLevelType w:val="hybridMultilevel"/>
    <w:tmpl w:val="6FF6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D84B24"/>
    <w:multiLevelType w:val="hybridMultilevel"/>
    <w:tmpl w:val="ABE8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40BD6"/>
    <w:multiLevelType w:val="hybridMultilevel"/>
    <w:tmpl w:val="9F82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A0162"/>
    <w:multiLevelType w:val="hybridMultilevel"/>
    <w:tmpl w:val="6BDC6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C226B"/>
    <w:multiLevelType w:val="hybridMultilevel"/>
    <w:tmpl w:val="2AAA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85D92"/>
    <w:multiLevelType w:val="hybridMultilevel"/>
    <w:tmpl w:val="F1F0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137B1"/>
    <w:multiLevelType w:val="hybridMultilevel"/>
    <w:tmpl w:val="7E5E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A04ED2"/>
    <w:multiLevelType w:val="hybridMultilevel"/>
    <w:tmpl w:val="1A2A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807116"/>
    <w:multiLevelType w:val="hybridMultilevel"/>
    <w:tmpl w:val="7502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E6CA4"/>
    <w:multiLevelType w:val="hybridMultilevel"/>
    <w:tmpl w:val="2E62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740D2"/>
    <w:multiLevelType w:val="hybridMultilevel"/>
    <w:tmpl w:val="185E2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E4027C"/>
    <w:multiLevelType w:val="hybridMultilevel"/>
    <w:tmpl w:val="1A2A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F93B2F"/>
    <w:multiLevelType w:val="hybridMultilevel"/>
    <w:tmpl w:val="A5E24512"/>
    <w:lvl w:ilvl="0" w:tplc="04090001">
      <w:start w:val="1"/>
      <w:numFmt w:val="bullet"/>
      <w:lvlText w:val=""/>
      <w:lvlJc w:val="left"/>
      <w:pPr>
        <w:ind w:left="720" w:hanging="360"/>
      </w:pPr>
      <w:rPr>
        <w:rFonts w:ascii="Symbol" w:hAnsi="Symbol" w:hint="default"/>
      </w:rPr>
    </w:lvl>
    <w:lvl w:ilvl="1" w:tplc="44CC9BB2">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E150E"/>
    <w:multiLevelType w:val="hybridMultilevel"/>
    <w:tmpl w:val="D55A8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385392"/>
    <w:multiLevelType w:val="hybridMultilevel"/>
    <w:tmpl w:val="8780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231D4"/>
    <w:multiLevelType w:val="hybridMultilevel"/>
    <w:tmpl w:val="9E9C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8E02A2"/>
    <w:multiLevelType w:val="hybridMultilevel"/>
    <w:tmpl w:val="6D08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F361FA"/>
    <w:multiLevelType w:val="hybridMultilevel"/>
    <w:tmpl w:val="0576D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0A6386"/>
    <w:multiLevelType w:val="hybridMultilevel"/>
    <w:tmpl w:val="8E92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456342"/>
    <w:multiLevelType w:val="hybridMultilevel"/>
    <w:tmpl w:val="612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0F3433"/>
    <w:multiLevelType w:val="hybridMultilevel"/>
    <w:tmpl w:val="A240F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CA27B5"/>
    <w:multiLevelType w:val="hybridMultilevel"/>
    <w:tmpl w:val="0DE43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AC6CA9"/>
    <w:multiLevelType w:val="hybridMultilevel"/>
    <w:tmpl w:val="A31C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2376B"/>
    <w:multiLevelType w:val="hybridMultilevel"/>
    <w:tmpl w:val="95881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456B6"/>
    <w:multiLevelType w:val="hybridMultilevel"/>
    <w:tmpl w:val="91A4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D1A3C"/>
    <w:multiLevelType w:val="hybridMultilevel"/>
    <w:tmpl w:val="5296B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37373"/>
    <w:multiLevelType w:val="hybridMultilevel"/>
    <w:tmpl w:val="B344D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B2E30"/>
    <w:multiLevelType w:val="hybridMultilevel"/>
    <w:tmpl w:val="551C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4A25D8"/>
    <w:multiLevelType w:val="hybridMultilevel"/>
    <w:tmpl w:val="37DA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DB497A"/>
    <w:multiLevelType w:val="hybridMultilevel"/>
    <w:tmpl w:val="1C56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AC62AF"/>
    <w:multiLevelType w:val="hybridMultilevel"/>
    <w:tmpl w:val="4D3A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870D8B"/>
    <w:multiLevelType w:val="hybridMultilevel"/>
    <w:tmpl w:val="60726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D95D4D"/>
    <w:multiLevelType w:val="hybridMultilevel"/>
    <w:tmpl w:val="4024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0279C1"/>
    <w:multiLevelType w:val="hybridMultilevel"/>
    <w:tmpl w:val="43E8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472091"/>
    <w:multiLevelType w:val="hybridMultilevel"/>
    <w:tmpl w:val="071CF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F63C63"/>
    <w:multiLevelType w:val="hybridMultilevel"/>
    <w:tmpl w:val="C78C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464C9E"/>
    <w:multiLevelType w:val="hybridMultilevel"/>
    <w:tmpl w:val="3BA8F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987065C"/>
    <w:multiLevelType w:val="hybridMultilevel"/>
    <w:tmpl w:val="32F0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2F2947"/>
    <w:multiLevelType w:val="hybridMultilevel"/>
    <w:tmpl w:val="7C320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5A2403"/>
    <w:multiLevelType w:val="hybridMultilevel"/>
    <w:tmpl w:val="79C4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7F413B"/>
    <w:multiLevelType w:val="hybridMultilevel"/>
    <w:tmpl w:val="81B8D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3D3330"/>
    <w:multiLevelType w:val="hybridMultilevel"/>
    <w:tmpl w:val="01267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510C1F"/>
    <w:multiLevelType w:val="hybridMultilevel"/>
    <w:tmpl w:val="7054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9155464">
    <w:abstractNumId w:val="45"/>
  </w:num>
  <w:num w:numId="2" w16cid:durableId="577401676">
    <w:abstractNumId w:val="8"/>
  </w:num>
  <w:num w:numId="3" w16cid:durableId="2057390438">
    <w:abstractNumId w:val="11"/>
  </w:num>
  <w:num w:numId="4" w16cid:durableId="1044983126">
    <w:abstractNumId w:val="7"/>
  </w:num>
  <w:num w:numId="5" w16cid:durableId="805660744">
    <w:abstractNumId w:val="27"/>
  </w:num>
  <w:num w:numId="6" w16cid:durableId="1124692481">
    <w:abstractNumId w:val="40"/>
  </w:num>
  <w:num w:numId="7" w16cid:durableId="623929398">
    <w:abstractNumId w:val="15"/>
  </w:num>
  <w:num w:numId="8" w16cid:durableId="2070808305">
    <w:abstractNumId w:val="23"/>
  </w:num>
  <w:num w:numId="9" w16cid:durableId="1113017354">
    <w:abstractNumId w:val="21"/>
  </w:num>
  <w:num w:numId="10" w16cid:durableId="684870233">
    <w:abstractNumId w:val="17"/>
  </w:num>
  <w:num w:numId="11" w16cid:durableId="1808740922">
    <w:abstractNumId w:val="13"/>
  </w:num>
  <w:num w:numId="12" w16cid:durableId="1532304252">
    <w:abstractNumId w:val="41"/>
  </w:num>
  <w:num w:numId="13" w16cid:durableId="1301493315">
    <w:abstractNumId w:val="50"/>
  </w:num>
  <w:num w:numId="14" w16cid:durableId="883709425">
    <w:abstractNumId w:val="25"/>
  </w:num>
  <w:num w:numId="15" w16cid:durableId="736783226">
    <w:abstractNumId w:val="35"/>
  </w:num>
  <w:num w:numId="16" w16cid:durableId="2050448304">
    <w:abstractNumId w:val="9"/>
  </w:num>
  <w:num w:numId="17" w16cid:durableId="784270081">
    <w:abstractNumId w:val="18"/>
  </w:num>
  <w:num w:numId="18" w16cid:durableId="1334528321">
    <w:abstractNumId w:val="26"/>
  </w:num>
  <w:num w:numId="19" w16cid:durableId="1369453718">
    <w:abstractNumId w:val="1"/>
  </w:num>
  <w:num w:numId="20" w16cid:durableId="1337923881">
    <w:abstractNumId w:val="34"/>
  </w:num>
  <w:num w:numId="21" w16cid:durableId="1371303480">
    <w:abstractNumId w:val="31"/>
  </w:num>
  <w:num w:numId="22" w16cid:durableId="718549020">
    <w:abstractNumId w:val="2"/>
  </w:num>
  <w:num w:numId="23" w16cid:durableId="1840728544">
    <w:abstractNumId w:val="47"/>
  </w:num>
  <w:num w:numId="24" w16cid:durableId="1603300882">
    <w:abstractNumId w:val="0"/>
  </w:num>
  <w:num w:numId="25" w16cid:durableId="1829201754">
    <w:abstractNumId w:val="36"/>
  </w:num>
  <w:num w:numId="26" w16cid:durableId="1438283474">
    <w:abstractNumId w:val="33"/>
  </w:num>
  <w:num w:numId="27" w16cid:durableId="1983122183">
    <w:abstractNumId w:val="32"/>
  </w:num>
  <w:num w:numId="28" w16cid:durableId="992105267">
    <w:abstractNumId w:val="3"/>
  </w:num>
  <w:num w:numId="29" w16cid:durableId="1339623916">
    <w:abstractNumId w:val="16"/>
  </w:num>
  <w:num w:numId="30" w16cid:durableId="937177278">
    <w:abstractNumId w:val="37"/>
  </w:num>
  <w:num w:numId="31" w16cid:durableId="876892761">
    <w:abstractNumId w:val="39"/>
  </w:num>
  <w:num w:numId="32" w16cid:durableId="1138183253">
    <w:abstractNumId w:val="4"/>
  </w:num>
  <w:num w:numId="33" w16cid:durableId="1721781275">
    <w:abstractNumId w:val="12"/>
  </w:num>
  <w:num w:numId="34" w16cid:durableId="1680085865">
    <w:abstractNumId w:val="38"/>
  </w:num>
  <w:num w:numId="35" w16cid:durableId="1857693866">
    <w:abstractNumId w:val="19"/>
  </w:num>
  <w:num w:numId="36" w16cid:durableId="150296150">
    <w:abstractNumId w:val="30"/>
  </w:num>
  <w:num w:numId="37" w16cid:durableId="217011482">
    <w:abstractNumId w:val="43"/>
  </w:num>
  <w:num w:numId="38" w16cid:durableId="1202284593">
    <w:abstractNumId w:val="5"/>
  </w:num>
  <w:num w:numId="39" w16cid:durableId="283849615">
    <w:abstractNumId w:val="14"/>
  </w:num>
  <w:num w:numId="40" w16cid:durableId="1827744751">
    <w:abstractNumId w:val="20"/>
  </w:num>
  <w:num w:numId="41" w16cid:durableId="1289777666">
    <w:abstractNumId w:val="49"/>
  </w:num>
  <w:num w:numId="42" w16cid:durableId="384185330">
    <w:abstractNumId w:val="28"/>
  </w:num>
  <w:num w:numId="43" w16cid:durableId="55980867">
    <w:abstractNumId w:val="24"/>
  </w:num>
  <w:num w:numId="44" w16cid:durableId="2074084700">
    <w:abstractNumId w:val="22"/>
  </w:num>
  <w:num w:numId="45" w16cid:durableId="1913007361">
    <w:abstractNumId w:val="6"/>
  </w:num>
  <w:num w:numId="46" w16cid:durableId="340426517">
    <w:abstractNumId w:val="10"/>
  </w:num>
  <w:num w:numId="47" w16cid:durableId="1102922012">
    <w:abstractNumId w:val="48"/>
  </w:num>
  <w:num w:numId="48" w16cid:durableId="77484178">
    <w:abstractNumId w:val="46"/>
  </w:num>
  <w:num w:numId="49" w16cid:durableId="24453810">
    <w:abstractNumId w:val="42"/>
  </w:num>
  <w:num w:numId="50" w16cid:durableId="1510097413">
    <w:abstractNumId w:val="44"/>
  </w:num>
  <w:num w:numId="51" w16cid:durableId="401878464">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A07"/>
    <w:rsid w:val="0001744E"/>
    <w:rsid w:val="00020CA8"/>
    <w:rsid w:val="000232A2"/>
    <w:rsid w:val="000609F2"/>
    <w:rsid w:val="000731E4"/>
    <w:rsid w:val="000C2915"/>
    <w:rsid w:val="000F2C91"/>
    <w:rsid w:val="000F6D35"/>
    <w:rsid w:val="00142BCF"/>
    <w:rsid w:val="001604D0"/>
    <w:rsid w:val="00164A07"/>
    <w:rsid w:val="001A63D5"/>
    <w:rsid w:val="001D2A4E"/>
    <w:rsid w:val="00226ACB"/>
    <w:rsid w:val="00242C4A"/>
    <w:rsid w:val="0024412C"/>
    <w:rsid w:val="002825FD"/>
    <w:rsid w:val="002F0967"/>
    <w:rsid w:val="002F5A5E"/>
    <w:rsid w:val="00304277"/>
    <w:rsid w:val="00332CA6"/>
    <w:rsid w:val="003372B3"/>
    <w:rsid w:val="00356FD2"/>
    <w:rsid w:val="00365729"/>
    <w:rsid w:val="00367088"/>
    <w:rsid w:val="00370AB9"/>
    <w:rsid w:val="0038020E"/>
    <w:rsid w:val="003A0A90"/>
    <w:rsid w:val="003D787E"/>
    <w:rsid w:val="003E7648"/>
    <w:rsid w:val="003F1AC5"/>
    <w:rsid w:val="004316DB"/>
    <w:rsid w:val="00465E1D"/>
    <w:rsid w:val="0048000E"/>
    <w:rsid w:val="004D05F4"/>
    <w:rsid w:val="00520268"/>
    <w:rsid w:val="005245A0"/>
    <w:rsid w:val="0055496F"/>
    <w:rsid w:val="00570E0C"/>
    <w:rsid w:val="00572DC8"/>
    <w:rsid w:val="005737EF"/>
    <w:rsid w:val="0058161B"/>
    <w:rsid w:val="005A2204"/>
    <w:rsid w:val="005B2F7D"/>
    <w:rsid w:val="005C2841"/>
    <w:rsid w:val="005D2494"/>
    <w:rsid w:val="005E61CF"/>
    <w:rsid w:val="005E7859"/>
    <w:rsid w:val="005F37D3"/>
    <w:rsid w:val="005F797A"/>
    <w:rsid w:val="00684923"/>
    <w:rsid w:val="0069765D"/>
    <w:rsid w:val="006A4D98"/>
    <w:rsid w:val="006D03E3"/>
    <w:rsid w:val="006E79BE"/>
    <w:rsid w:val="0071656F"/>
    <w:rsid w:val="00723D36"/>
    <w:rsid w:val="007353AA"/>
    <w:rsid w:val="00777E4F"/>
    <w:rsid w:val="00786534"/>
    <w:rsid w:val="007D0707"/>
    <w:rsid w:val="008643AD"/>
    <w:rsid w:val="00876B42"/>
    <w:rsid w:val="0088456D"/>
    <w:rsid w:val="008B2CCC"/>
    <w:rsid w:val="008C3B48"/>
    <w:rsid w:val="008D4983"/>
    <w:rsid w:val="008D4D45"/>
    <w:rsid w:val="008E3B8F"/>
    <w:rsid w:val="00950E54"/>
    <w:rsid w:val="00977D09"/>
    <w:rsid w:val="00983093"/>
    <w:rsid w:val="009B260C"/>
    <w:rsid w:val="00A07D24"/>
    <w:rsid w:val="00A2313A"/>
    <w:rsid w:val="00A34C52"/>
    <w:rsid w:val="00A3516F"/>
    <w:rsid w:val="00AA23E8"/>
    <w:rsid w:val="00B04426"/>
    <w:rsid w:val="00B35DC8"/>
    <w:rsid w:val="00B66C4E"/>
    <w:rsid w:val="00B67D4B"/>
    <w:rsid w:val="00B72712"/>
    <w:rsid w:val="00B755B2"/>
    <w:rsid w:val="00BB46F2"/>
    <w:rsid w:val="00C03741"/>
    <w:rsid w:val="00C808F6"/>
    <w:rsid w:val="00CC2F4E"/>
    <w:rsid w:val="00CC5D91"/>
    <w:rsid w:val="00CE2FDB"/>
    <w:rsid w:val="00D80B23"/>
    <w:rsid w:val="00DA5302"/>
    <w:rsid w:val="00DE78C3"/>
    <w:rsid w:val="00DF373C"/>
    <w:rsid w:val="00E52C03"/>
    <w:rsid w:val="00E561B8"/>
    <w:rsid w:val="00E7249A"/>
    <w:rsid w:val="00EA0303"/>
    <w:rsid w:val="00EA781B"/>
    <w:rsid w:val="00EF3B06"/>
    <w:rsid w:val="00F104D2"/>
    <w:rsid w:val="00F16292"/>
    <w:rsid w:val="00F34135"/>
    <w:rsid w:val="00F37C3F"/>
    <w:rsid w:val="00F57D87"/>
    <w:rsid w:val="00FD2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53FC1"/>
  <w15:chartTrackingRefBased/>
  <w15:docId w15:val="{6193FF3B-A558-48D4-A563-AE7349F3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64A07"/>
    <w:pPr>
      <w:spacing w:after="0" w:line="240" w:lineRule="auto"/>
    </w:pPr>
  </w:style>
  <w:style w:type="paragraph" w:styleId="ListParagraph">
    <w:name w:val="List Paragraph"/>
    <w:basedOn w:val="Normal"/>
    <w:uiPriority w:val="34"/>
    <w:qFormat/>
    <w:rsid w:val="000731E4"/>
    <w:pPr>
      <w:ind w:left="720"/>
      <w:contextualSpacing/>
    </w:pPr>
  </w:style>
  <w:style w:type="table" w:styleId="TableGrid">
    <w:name w:val="Table Grid"/>
    <w:basedOn w:val="TableNormal"/>
    <w:uiPriority w:val="39"/>
    <w:rsid w:val="000F2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E7BE7-9E4E-41E8-B09A-BAF1B7FFA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2715</Words>
  <Characters>15478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2023-02-13T10:22:00Z</dcterms:created>
  <dcterms:modified xsi:type="dcterms:W3CDTF">2023-02-13T10:22:00Z</dcterms:modified>
</cp:coreProperties>
</file>